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19E0A" w14:textId="77777777" w:rsidR="0040294B" w:rsidRPr="00C553F1" w:rsidRDefault="0040294B" w:rsidP="0040294B">
      <w:pPr>
        <w:autoSpaceDE w:val="0"/>
        <w:autoSpaceDN w:val="0"/>
        <w:adjustRightInd w:val="0"/>
        <w:jc w:val="center"/>
        <w:rPr>
          <w:rFonts w:ascii="PT Astra Serif" w:hAnsi="PT Astra Serif"/>
          <w:bCs/>
          <w:sz w:val="28"/>
          <w:szCs w:val="28"/>
        </w:rPr>
      </w:pPr>
      <w:bookmarkStart w:id="0" w:name="_GoBack"/>
      <w:bookmarkEnd w:id="0"/>
      <w:r w:rsidRPr="00C553F1">
        <w:rPr>
          <w:rFonts w:ascii="PT Astra Serif" w:hAnsi="PT Astra Serif"/>
          <w:bCs/>
          <w:sz w:val="28"/>
          <w:szCs w:val="28"/>
        </w:rPr>
        <w:t>Алгоритм действий инвестора для получения разрешения на строительство</w:t>
      </w:r>
    </w:p>
    <w:p w14:paraId="1968A1CE" w14:textId="77777777" w:rsidR="0040294B" w:rsidRPr="00C553F1" w:rsidRDefault="0040294B" w:rsidP="0040294B">
      <w:pPr>
        <w:autoSpaceDE w:val="0"/>
        <w:autoSpaceDN w:val="0"/>
        <w:adjustRightInd w:val="0"/>
        <w:rPr>
          <w:rFonts w:ascii="PT Astra Serif" w:hAnsi="PT Astra Serif"/>
          <w:bCs/>
          <w:sz w:val="28"/>
          <w:szCs w:val="28"/>
        </w:rPr>
      </w:pPr>
    </w:p>
    <w:tbl>
      <w:tblPr>
        <w:tblStyle w:val="a5"/>
        <w:tblW w:w="5208" w:type="pct"/>
        <w:tblInd w:w="-572" w:type="dxa"/>
        <w:tblLayout w:type="fixed"/>
        <w:tblLook w:val="04A0" w:firstRow="1" w:lastRow="0" w:firstColumn="1" w:lastColumn="0" w:noHBand="0" w:noVBand="1"/>
      </w:tblPr>
      <w:tblGrid>
        <w:gridCol w:w="568"/>
        <w:gridCol w:w="1962"/>
        <w:gridCol w:w="1156"/>
        <w:gridCol w:w="992"/>
        <w:gridCol w:w="992"/>
        <w:gridCol w:w="2693"/>
        <w:gridCol w:w="1413"/>
        <w:gridCol w:w="2414"/>
        <w:gridCol w:w="1699"/>
        <w:gridCol w:w="1277"/>
      </w:tblGrid>
      <w:tr w:rsidR="0040294B" w:rsidRPr="00C553F1" w14:paraId="5E3B3AAF" w14:textId="77777777" w:rsidTr="002E7A53">
        <w:trPr>
          <w:trHeight w:val="1107"/>
          <w:tblHeader/>
        </w:trPr>
        <w:tc>
          <w:tcPr>
            <w:tcW w:w="187" w:type="pct"/>
            <w:shd w:val="clear" w:color="auto" w:fill="auto"/>
            <w:vAlign w:val="center"/>
          </w:tcPr>
          <w:p w14:paraId="5E1409D7" w14:textId="77777777" w:rsidR="0040294B" w:rsidRPr="00C553F1" w:rsidRDefault="0040294B" w:rsidP="002E7A53">
            <w:pPr>
              <w:autoSpaceDE w:val="0"/>
              <w:autoSpaceDN w:val="0"/>
              <w:adjustRightInd w:val="0"/>
              <w:jc w:val="center"/>
              <w:rPr>
                <w:rFonts w:ascii="PT Astra Serif" w:hAnsi="PT Astra Serif"/>
                <w:bCs/>
              </w:rPr>
            </w:pPr>
            <w:r w:rsidRPr="00C553F1">
              <w:rPr>
                <w:rFonts w:ascii="PT Astra Serif" w:hAnsi="PT Astra Serif"/>
                <w:bCs/>
              </w:rPr>
              <w:t>№</w:t>
            </w:r>
          </w:p>
          <w:p w14:paraId="41CA6B2D" w14:textId="77777777" w:rsidR="0040294B" w:rsidRPr="00C553F1" w:rsidRDefault="0040294B" w:rsidP="002E7A53">
            <w:pPr>
              <w:autoSpaceDE w:val="0"/>
              <w:autoSpaceDN w:val="0"/>
              <w:adjustRightInd w:val="0"/>
              <w:jc w:val="center"/>
              <w:rPr>
                <w:rFonts w:ascii="PT Astra Serif" w:hAnsi="PT Astra Serif"/>
                <w:bCs/>
              </w:rPr>
            </w:pPr>
            <w:r w:rsidRPr="00C553F1">
              <w:rPr>
                <w:rFonts w:ascii="PT Astra Serif" w:hAnsi="PT Astra Serif"/>
                <w:bCs/>
              </w:rPr>
              <w:t>п/п</w:t>
            </w:r>
          </w:p>
        </w:tc>
        <w:tc>
          <w:tcPr>
            <w:tcW w:w="647" w:type="pct"/>
            <w:shd w:val="clear" w:color="auto" w:fill="auto"/>
            <w:vAlign w:val="center"/>
          </w:tcPr>
          <w:p w14:paraId="0D7E70AC" w14:textId="77777777" w:rsidR="0040294B" w:rsidRPr="00C553F1" w:rsidRDefault="0040294B" w:rsidP="002E7A53">
            <w:pPr>
              <w:autoSpaceDE w:val="0"/>
              <w:autoSpaceDN w:val="0"/>
              <w:adjustRightInd w:val="0"/>
              <w:jc w:val="center"/>
              <w:rPr>
                <w:rFonts w:ascii="PT Astra Serif" w:hAnsi="PT Astra Serif"/>
                <w:bCs/>
              </w:rPr>
            </w:pPr>
            <w:r w:rsidRPr="00C553F1">
              <w:rPr>
                <w:rFonts w:ascii="PT Astra Serif" w:hAnsi="PT Astra Serif"/>
                <w:bCs/>
              </w:rPr>
              <w:t>Шаг алгоритма (Процедура)</w:t>
            </w:r>
          </w:p>
        </w:tc>
        <w:tc>
          <w:tcPr>
            <w:tcW w:w="381" w:type="pct"/>
            <w:shd w:val="clear" w:color="auto" w:fill="auto"/>
            <w:vAlign w:val="center"/>
          </w:tcPr>
          <w:p w14:paraId="46B5295C" w14:textId="77777777" w:rsidR="0040294B" w:rsidRPr="00C553F1" w:rsidRDefault="0040294B" w:rsidP="002E7A53">
            <w:pPr>
              <w:autoSpaceDE w:val="0"/>
              <w:autoSpaceDN w:val="0"/>
              <w:adjustRightInd w:val="0"/>
              <w:jc w:val="center"/>
              <w:rPr>
                <w:rFonts w:ascii="PT Astra Serif" w:hAnsi="PT Astra Serif"/>
                <w:bCs/>
              </w:rPr>
            </w:pPr>
            <w:r w:rsidRPr="00C553F1">
              <w:rPr>
                <w:rFonts w:ascii="PT Astra Serif" w:hAnsi="PT Astra Serif"/>
                <w:bCs/>
              </w:rPr>
              <w:t>Срок</w:t>
            </w:r>
          </w:p>
          <w:p w14:paraId="2F009513" w14:textId="77777777" w:rsidR="0040294B" w:rsidRPr="00C553F1" w:rsidRDefault="0040294B" w:rsidP="002E7A53">
            <w:pPr>
              <w:autoSpaceDE w:val="0"/>
              <w:autoSpaceDN w:val="0"/>
              <w:adjustRightInd w:val="0"/>
              <w:jc w:val="center"/>
              <w:rPr>
                <w:rFonts w:ascii="PT Astra Serif" w:hAnsi="PT Astra Serif"/>
                <w:bCs/>
              </w:rPr>
            </w:pPr>
            <w:r w:rsidRPr="00C553F1">
              <w:rPr>
                <w:rFonts w:ascii="PT Astra Serif" w:hAnsi="PT Astra Serif"/>
                <w:bCs/>
              </w:rPr>
              <w:t>фактический</w:t>
            </w:r>
          </w:p>
        </w:tc>
        <w:tc>
          <w:tcPr>
            <w:tcW w:w="327" w:type="pct"/>
            <w:shd w:val="clear" w:color="auto" w:fill="auto"/>
            <w:vAlign w:val="center"/>
          </w:tcPr>
          <w:p w14:paraId="4463CDE6" w14:textId="77777777" w:rsidR="0040294B" w:rsidRPr="00C553F1" w:rsidRDefault="0040294B" w:rsidP="002E7A53">
            <w:pPr>
              <w:autoSpaceDE w:val="0"/>
              <w:autoSpaceDN w:val="0"/>
              <w:adjustRightInd w:val="0"/>
              <w:jc w:val="center"/>
              <w:rPr>
                <w:rFonts w:ascii="PT Astra Serif" w:hAnsi="PT Astra Serif"/>
                <w:bCs/>
              </w:rPr>
            </w:pPr>
            <w:r w:rsidRPr="00C553F1">
              <w:rPr>
                <w:rFonts w:ascii="PT Astra Serif" w:hAnsi="PT Astra Serif"/>
                <w:bCs/>
              </w:rPr>
              <w:t>Срок</w:t>
            </w:r>
          </w:p>
          <w:p w14:paraId="43DEBBC8" w14:textId="77777777" w:rsidR="0040294B" w:rsidRPr="00C553F1" w:rsidRDefault="0040294B" w:rsidP="002E7A53">
            <w:pPr>
              <w:jc w:val="center"/>
              <w:rPr>
                <w:rFonts w:ascii="PT Astra Serif" w:hAnsi="PT Astra Serif"/>
              </w:rPr>
            </w:pPr>
            <w:r w:rsidRPr="00C553F1">
              <w:rPr>
                <w:rFonts w:ascii="PT Astra Serif" w:hAnsi="PT Astra Serif"/>
              </w:rPr>
              <w:t>целевой</w:t>
            </w:r>
          </w:p>
        </w:tc>
        <w:tc>
          <w:tcPr>
            <w:tcW w:w="327" w:type="pct"/>
            <w:shd w:val="clear" w:color="auto" w:fill="auto"/>
            <w:vAlign w:val="center"/>
          </w:tcPr>
          <w:p w14:paraId="52D6CF95" w14:textId="77777777" w:rsidR="0040294B" w:rsidRPr="00C553F1" w:rsidRDefault="0040294B" w:rsidP="002E7A53">
            <w:pPr>
              <w:jc w:val="center"/>
              <w:rPr>
                <w:rFonts w:ascii="PT Astra Serif" w:hAnsi="PT Astra Serif"/>
              </w:rPr>
            </w:pPr>
            <w:r w:rsidRPr="00C553F1">
              <w:rPr>
                <w:rFonts w:ascii="PT Astra Serif" w:hAnsi="PT Astra Serif"/>
              </w:rPr>
              <w:t>Кол-во док-ов</w:t>
            </w:r>
          </w:p>
        </w:tc>
        <w:tc>
          <w:tcPr>
            <w:tcW w:w="888" w:type="pct"/>
            <w:shd w:val="clear" w:color="auto" w:fill="auto"/>
            <w:vAlign w:val="center"/>
          </w:tcPr>
          <w:p w14:paraId="15E65E80" w14:textId="77777777" w:rsidR="0040294B" w:rsidRPr="00C553F1" w:rsidRDefault="0040294B" w:rsidP="002E7A53">
            <w:pPr>
              <w:jc w:val="center"/>
              <w:rPr>
                <w:rFonts w:ascii="PT Astra Serif" w:hAnsi="PT Astra Serif"/>
              </w:rPr>
            </w:pPr>
            <w:r w:rsidRPr="00C553F1">
              <w:rPr>
                <w:rFonts w:ascii="PT Astra Serif" w:hAnsi="PT Astra Serif"/>
              </w:rPr>
              <w:t>Входящие документы</w:t>
            </w:r>
          </w:p>
        </w:tc>
        <w:tc>
          <w:tcPr>
            <w:tcW w:w="466" w:type="pct"/>
            <w:shd w:val="clear" w:color="auto" w:fill="auto"/>
            <w:vAlign w:val="center"/>
          </w:tcPr>
          <w:p w14:paraId="41C40009" w14:textId="77777777" w:rsidR="0040294B" w:rsidRPr="00C553F1" w:rsidRDefault="0040294B" w:rsidP="002E7A53">
            <w:pPr>
              <w:jc w:val="center"/>
              <w:rPr>
                <w:rFonts w:ascii="PT Astra Serif" w:hAnsi="PT Astra Serif"/>
              </w:rPr>
            </w:pPr>
            <w:r w:rsidRPr="00C553F1">
              <w:rPr>
                <w:rFonts w:ascii="PT Astra Serif" w:hAnsi="PT Astra Serif"/>
              </w:rPr>
              <w:t>Результирующие документы</w:t>
            </w:r>
          </w:p>
        </w:tc>
        <w:tc>
          <w:tcPr>
            <w:tcW w:w="796" w:type="pct"/>
            <w:shd w:val="clear" w:color="auto" w:fill="auto"/>
            <w:vAlign w:val="center"/>
          </w:tcPr>
          <w:p w14:paraId="17422134" w14:textId="77777777" w:rsidR="0040294B" w:rsidRPr="00C553F1" w:rsidRDefault="0040294B" w:rsidP="002E7A53">
            <w:pPr>
              <w:jc w:val="center"/>
              <w:rPr>
                <w:rFonts w:ascii="PT Astra Serif" w:hAnsi="PT Astra Serif"/>
              </w:rPr>
            </w:pPr>
            <w:r w:rsidRPr="00C553F1">
              <w:rPr>
                <w:rFonts w:ascii="PT Astra Serif" w:hAnsi="PT Astra Serif"/>
                <w:bCs/>
                <w:szCs w:val="28"/>
              </w:rPr>
              <w:t>Нормативный правовой акт</w:t>
            </w:r>
          </w:p>
        </w:tc>
        <w:tc>
          <w:tcPr>
            <w:tcW w:w="560" w:type="pct"/>
            <w:shd w:val="clear" w:color="auto" w:fill="auto"/>
            <w:vAlign w:val="center"/>
          </w:tcPr>
          <w:p w14:paraId="5F0089C0" w14:textId="77777777" w:rsidR="0040294B" w:rsidRPr="00C553F1" w:rsidRDefault="0040294B" w:rsidP="002E7A53">
            <w:pPr>
              <w:jc w:val="center"/>
              <w:rPr>
                <w:rFonts w:ascii="PT Astra Serif" w:hAnsi="PT Astra Serif"/>
              </w:rPr>
            </w:pPr>
            <w:r w:rsidRPr="00C553F1">
              <w:rPr>
                <w:rFonts w:ascii="PT Astra Serif" w:hAnsi="PT Astra Serif"/>
                <w:bCs/>
              </w:rPr>
              <w:t>Категории инвестиционных проектов</w:t>
            </w:r>
          </w:p>
        </w:tc>
        <w:tc>
          <w:tcPr>
            <w:tcW w:w="421" w:type="pct"/>
            <w:shd w:val="clear" w:color="auto" w:fill="auto"/>
            <w:vAlign w:val="center"/>
          </w:tcPr>
          <w:p w14:paraId="32B17DFE" w14:textId="77777777" w:rsidR="0040294B" w:rsidRPr="00C553F1" w:rsidRDefault="0040294B" w:rsidP="002E7A53">
            <w:pPr>
              <w:jc w:val="center"/>
              <w:rPr>
                <w:rFonts w:ascii="PT Astra Serif" w:hAnsi="PT Astra Serif"/>
              </w:rPr>
            </w:pPr>
            <w:r w:rsidRPr="00C553F1">
              <w:rPr>
                <w:rFonts w:ascii="PT Astra Serif" w:hAnsi="PT Astra Serif"/>
              </w:rPr>
              <w:t>Примечание</w:t>
            </w:r>
          </w:p>
        </w:tc>
      </w:tr>
      <w:tr w:rsidR="0040294B" w:rsidRPr="00C553F1" w14:paraId="35456B78" w14:textId="77777777" w:rsidTr="002E7A53">
        <w:trPr>
          <w:trHeight w:val="388"/>
        </w:trPr>
        <w:tc>
          <w:tcPr>
            <w:tcW w:w="187" w:type="pct"/>
            <w:shd w:val="clear" w:color="auto" w:fill="auto"/>
          </w:tcPr>
          <w:p w14:paraId="21473B5F"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color w:val="000000" w:themeColor="text1"/>
              </w:rPr>
              <w:t>1.</w:t>
            </w:r>
          </w:p>
        </w:tc>
        <w:tc>
          <w:tcPr>
            <w:tcW w:w="647" w:type="pct"/>
            <w:shd w:val="clear" w:color="auto" w:fill="auto"/>
          </w:tcPr>
          <w:p w14:paraId="44BD5F4A" w14:textId="77777777" w:rsidR="0040294B" w:rsidRPr="00C553F1" w:rsidRDefault="0040294B" w:rsidP="002E7A53">
            <w:pPr>
              <w:jc w:val="both"/>
              <w:rPr>
                <w:rFonts w:ascii="PT Astra Serif" w:hAnsi="PT Astra Serif"/>
                <w:bCs/>
                <w:color w:val="000000" w:themeColor="text1"/>
              </w:rPr>
            </w:pPr>
            <w:r w:rsidRPr="00C553F1">
              <w:rPr>
                <w:rFonts w:ascii="PT Astra Serif" w:hAnsi="PT Astra Serif"/>
                <w:bCs/>
                <w:color w:val="000000" w:themeColor="text1"/>
              </w:rPr>
              <w:t>Получение правоустанавливающих документов на земельный участок (выписка из Единого государственного реестра недвижимости (далее – ЕГРН))</w:t>
            </w:r>
          </w:p>
        </w:tc>
        <w:tc>
          <w:tcPr>
            <w:tcW w:w="381" w:type="pct"/>
            <w:shd w:val="clear" w:color="auto" w:fill="auto"/>
          </w:tcPr>
          <w:p w14:paraId="2FFD6111" w14:textId="77777777" w:rsidR="0040294B" w:rsidRPr="00C553F1" w:rsidRDefault="0040294B" w:rsidP="002E7A53">
            <w:pPr>
              <w:jc w:val="center"/>
              <w:rPr>
                <w:rFonts w:ascii="PT Astra Serif" w:hAnsi="PT Astra Serif"/>
                <w:bCs/>
                <w:color w:val="000000" w:themeColor="text1"/>
              </w:rPr>
            </w:pPr>
            <w:r w:rsidRPr="00C553F1">
              <w:rPr>
                <w:rFonts w:ascii="PT Astra Serif" w:hAnsi="PT Astra Serif"/>
                <w:bCs/>
                <w:color w:val="000000" w:themeColor="text1"/>
              </w:rPr>
              <w:t xml:space="preserve">3 </w:t>
            </w:r>
            <w:r w:rsidRPr="00C553F1">
              <w:rPr>
                <w:rFonts w:ascii="PT Astra Serif" w:hAnsi="PT Astra Serif"/>
                <w:bCs/>
                <w:color w:val="000000" w:themeColor="text1"/>
              </w:rPr>
              <w:br/>
              <w:t>рабочих дня</w:t>
            </w:r>
          </w:p>
        </w:tc>
        <w:tc>
          <w:tcPr>
            <w:tcW w:w="327" w:type="pct"/>
            <w:shd w:val="clear" w:color="auto" w:fill="auto"/>
          </w:tcPr>
          <w:p w14:paraId="26819215" w14:textId="77777777" w:rsidR="0040294B" w:rsidRPr="00C553F1" w:rsidRDefault="0040294B" w:rsidP="002E7A53">
            <w:pPr>
              <w:jc w:val="center"/>
              <w:rPr>
                <w:rFonts w:ascii="PT Astra Serif" w:hAnsi="PT Astra Serif"/>
                <w:bCs/>
                <w:color w:val="000000" w:themeColor="text1"/>
                <w:lang w:val="en-US"/>
              </w:rPr>
            </w:pPr>
            <w:r w:rsidRPr="00C553F1">
              <w:rPr>
                <w:rFonts w:ascii="PT Astra Serif" w:hAnsi="PT Astra Serif"/>
                <w:bCs/>
                <w:color w:val="000000" w:themeColor="text1"/>
              </w:rPr>
              <w:t xml:space="preserve">3 </w:t>
            </w:r>
            <w:r w:rsidRPr="00C553F1">
              <w:rPr>
                <w:rFonts w:ascii="PT Astra Serif" w:hAnsi="PT Astra Serif"/>
                <w:bCs/>
                <w:color w:val="000000" w:themeColor="text1"/>
              </w:rPr>
              <w:br/>
              <w:t>рабочих дня</w:t>
            </w:r>
          </w:p>
        </w:tc>
        <w:tc>
          <w:tcPr>
            <w:tcW w:w="327" w:type="pct"/>
            <w:shd w:val="clear" w:color="auto" w:fill="auto"/>
          </w:tcPr>
          <w:p w14:paraId="53CDFF5A"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color w:val="000000" w:themeColor="text1"/>
              </w:rPr>
              <w:t>2</w:t>
            </w:r>
          </w:p>
        </w:tc>
        <w:tc>
          <w:tcPr>
            <w:tcW w:w="888" w:type="pct"/>
            <w:shd w:val="clear" w:color="auto" w:fill="auto"/>
          </w:tcPr>
          <w:p w14:paraId="20CA03BA" w14:textId="77777777" w:rsidR="0040294B" w:rsidRPr="00C553F1" w:rsidRDefault="0040294B" w:rsidP="002E7A53">
            <w:pPr>
              <w:jc w:val="both"/>
              <w:rPr>
                <w:rFonts w:ascii="PT Astra Serif" w:hAnsi="PT Astra Serif"/>
                <w:bCs/>
                <w:color w:val="000000" w:themeColor="text1"/>
              </w:rPr>
            </w:pPr>
            <w:r w:rsidRPr="00C553F1">
              <w:rPr>
                <w:rFonts w:ascii="PT Astra Serif" w:hAnsi="PT Astra Serif"/>
                <w:bCs/>
                <w:color w:val="000000" w:themeColor="text1"/>
              </w:rPr>
              <w:t>1. Запрос о предоставлении сведений, содержащихся в ЕГРН;</w:t>
            </w:r>
          </w:p>
          <w:p w14:paraId="00FDBCDB" w14:textId="77777777" w:rsidR="0040294B" w:rsidRPr="00C553F1" w:rsidRDefault="0040294B" w:rsidP="002E7A53">
            <w:pPr>
              <w:jc w:val="both"/>
              <w:rPr>
                <w:rFonts w:ascii="PT Astra Serif" w:hAnsi="PT Astra Serif"/>
                <w:bCs/>
                <w:color w:val="000000" w:themeColor="text1"/>
              </w:rPr>
            </w:pPr>
            <w:r w:rsidRPr="00C553F1">
              <w:rPr>
                <w:rFonts w:ascii="PT Astra Serif" w:hAnsi="PT Astra Serif"/>
                <w:bCs/>
                <w:color w:val="000000" w:themeColor="text1"/>
              </w:rPr>
              <w:t>2. Документ, удостоверяющий личность заявителя</w:t>
            </w:r>
          </w:p>
        </w:tc>
        <w:tc>
          <w:tcPr>
            <w:tcW w:w="466" w:type="pct"/>
            <w:shd w:val="clear" w:color="auto" w:fill="auto"/>
          </w:tcPr>
          <w:p w14:paraId="2142DF93" w14:textId="77777777" w:rsidR="0040294B" w:rsidRPr="00C553F1" w:rsidRDefault="0040294B" w:rsidP="002E7A53">
            <w:pPr>
              <w:jc w:val="both"/>
              <w:rPr>
                <w:rFonts w:ascii="PT Astra Serif" w:hAnsi="PT Astra Serif"/>
                <w:bCs/>
                <w:color w:val="000000" w:themeColor="text1"/>
              </w:rPr>
            </w:pPr>
            <w:r w:rsidRPr="00C553F1">
              <w:rPr>
                <w:rFonts w:ascii="PT Astra Serif" w:hAnsi="PT Astra Serif"/>
                <w:bCs/>
                <w:color w:val="000000" w:themeColor="text1"/>
              </w:rPr>
              <w:t>Выписка из ЕГРН</w:t>
            </w:r>
          </w:p>
        </w:tc>
        <w:tc>
          <w:tcPr>
            <w:tcW w:w="796" w:type="pct"/>
            <w:shd w:val="clear" w:color="auto" w:fill="auto"/>
          </w:tcPr>
          <w:p w14:paraId="1D87BEDB"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Пункт 1.1 части 7 статьи 51 «Градостроительного кодекса Российской Федерации» от 29 декабря 2004 г. № 190-ФЗ (далее – ГрК РФ);</w:t>
            </w:r>
          </w:p>
          <w:p w14:paraId="7BB19C3A"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 xml:space="preserve">Приказ Росреестра от 8 апреля 2021 г. № П/0149 «Об установлении Порядка предоставления сведений, содержащихся в Едином государственном реестре недвижимости, и Порядка уведомления заявителей о ходе оказания услуги по предоставлению сведений, </w:t>
            </w:r>
            <w:r w:rsidRPr="00C553F1">
              <w:rPr>
                <w:rFonts w:ascii="PT Astra Serif" w:hAnsi="PT Astra Serif"/>
                <w:bCs/>
                <w:color w:val="000000" w:themeColor="text1"/>
              </w:rPr>
              <w:lastRenderedPageBreak/>
              <w:t>содержащихся в Едином государственном реестре недвижимости»;</w:t>
            </w:r>
          </w:p>
          <w:p w14:paraId="67C35C42"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Приказ Росреестра от 13 мая 2020 г. № П/0145 «Об установлении размеров платы за предоставление сведений, содержащихся в Едином государственном реестре недвижимости, и иной информации»;</w:t>
            </w:r>
          </w:p>
          <w:p w14:paraId="4CB749E2"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 xml:space="preserve">Указ Президента Российской Федерации от 13 марта 1997 г. № 232 «Об основном документе, удостоверяющем личность гражданина Российской Федерации на территории </w:t>
            </w:r>
            <w:r w:rsidRPr="00C553F1">
              <w:rPr>
                <w:rFonts w:ascii="PT Astra Serif" w:hAnsi="PT Astra Serif"/>
                <w:bCs/>
                <w:color w:val="000000" w:themeColor="text1"/>
              </w:rPr>
              <w:lastRenderedPageBreak/>
              <w:t>Российской Федерации»</w:t>
            </w:r>
          </w:p>
        </w:tc>
        <w:tc>
          <w:tcPr>
            <w:tcW w:w="560" w:type="pct"/>
            <w:shd w:val="clear" w:color="auto" w:fill="auto"/>
          </w:tcPr>
          <w:p w14:paraId="2E9A513F"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color w:val="000000" w:themeColor="text1"/>
              </w:rPr>
              <w:lastRenderedPageBreak/>
              <w:t>Для всех объектов капитального строительства</w:t>
            </w:r>
          </w:p>
        </w:tc>
        <w:tc>
          <w:tcPr>
            <w:tcW w:w="421" w:type="pct"/>
            <w:shd w:val="clear" w:color="auto" w:fill="auto"/>
          </w:tcPr>
          <w:p w14:paraId="712BB82C"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bCs/>
                <w:color w:val="000000" w:themeColor="text1"/>
              </w:rPr>
              <w:t>–</w:t>
            </w:r>
          </w:p>
        </w:tc>
      </w:tr>
      <w:tr w:rsidR="0040294B" w:rsidRPr="00C553F1" w14:paraId="52FB7A33" w14:textId="77777777" w:rsidTr="002E7A53">
        <w:tc>
          <w:tcPr>
            <w:tcW w:w="187" w:type="pct"/>
            <w:shd w:val="clear" w:color="auto" w:fill="auto"/>
          </w:tcPr>
          <w:p w14:paraId="43389B42"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color w:val="000000" w:themeColor="text1"/>
              </w:rPr>
              <w:lastRenderedPageBreak/>
              <w:t>2.</w:t>
            </w:r>
          </w:p>
        </w:tc>
        <w:tc>
          <w:tcPr>
            <w:tcW w:w="647" w:type="pct"/>
            <w:shd w:val="clear" w:color="auto" w:fill="auto"/>
          </w:tcPr>
          <w:p w14:paraId="6DA90372" w14:textId="77777777" w:rsidR="0040294B" w:rsidRPr="00C553F1" w:rsidRDefault="0040294B" w:rsidP="002E7A53">
            <w:pPr>
              <w:jc w:val="both"/>
              <w:rPr>
                <w:rFonts w:ascii="PT Astra Serif" w:hAnsi="PT Astra Serif"/>
                <w:bCs/>
                <w:color w:val="000000" w:themeColor="text1"/>
              </w:rPr>
            </w:pPr>
            <w:r w:rsidRPr="00C553F1">
              <w:rPr>
                <w:rFonts w:ascii="PT Astra Serif" w:hAnsi="PT Astra Serif"/>
                <w:bCs/>
                <w:color w:val="000000" w:themeColor="text1"/>
              </w:rPr>
              <w:t>Заключение соглашения об установлении сервитута</w:t>
            </w:r>
          </w:p>
        </w:tc>
        <w:tc>
          <w:tcPr>
            <w:tcW w:w="381" w:type="pct"/>
            <w:shd w:val="clear" w:color="auto" w:fill="auto"/>
          </w:tcPr>
          <w:p w14:paraId="07F62FC4"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color w:val="000000" w:themeColor="text1"/>
                <w:lang w:val="en-US"/>
              </w:rPr>
              <w:t xml:space="preserve">44 </w:t>
            </w:r>
            <w:r w:rsidRPr="00C553F1">
              <w:rPr>
                <w:rFonts w:ascii="PT Astra Serif" w:hAnsi="PT Astra Serif"/>
                <w:color w:val="000000" w:themeColor="text1"/>
              </w:rPr>
              <w:t>рабочих дня</w:t>
            </w:r>
          </w:p>
        </w:tc>
        <w:tc>
          <w:tcPr>
            <w:tcW w:w="327" w:type="pct"/>
            <w:shd w:val="clear" w:color="auto" w:fill="auto"/>
          </w:tcPr>
          <w:p w14:paraId="0A9335B8"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color w:val="000000" w:themeColor="text1"/>
                <w:lang w:val="en-US"/>
              </w:rPr>
              <w:t xml:space="preserve">44 </w:t>
            </w:r>
            <w:r w:rsidRPr="00C553F1">
              <w:rPr>
                <w:rFonts w:ascii="PT Astra Serif" w:hAnsi="PT Astra Serif"/>
                <w:color w:val="000000" w:themeColor="text1"/>
              </w:rPr>
              <w:t>рабочих дня</w:t>
            </w:r>
          </w:p>
        </w:tc>
        <w:tc>
          <w:tcPr>
            <w:tcW w:w="327" w:type="pct"/>
            <w:shd w:val="clear" w:color="auto" w:fill="auto"/>
          </w:tcPr>
          <w:p w14:paraId="4C807A35"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color w:val="000000" w:themeColor="text1"/>
              </w:rPr>
              <w:t>4</w:t>
            </w:r>
          </w:p>
        </w:tc>
        <w:tc>
          <w:tcPr>
            <w:tcW w:w="888" w:type="pct"/>
            <w:shd w:val="clear" w:color="auto" w:fill="auto"/>
          </w:tcPr>
          <w:p w14:paraId="77DD1D17" w14:textId="77777777" w:rsidR="0040294B" w:rsidRPr="00C553F1" w:rsidRDefault="0040294B" w:rsidP="002E7A53">
            <w:pPr>
              <w:jc w:val="both"/>
              <w:rPr>
                <w:rFonts w:ascii="PT Astra Serif" w:hAnsi="PT Astra Serif"/>
                <w:bCs/>
                <w:color w:val="000000" w:themeColor="text1"/>
              </w:rPr>
            </w:pPr>
            <w:r w:rsidRPr="00C553F1">
              <w:rPr>
                <w:rFonts w:ascii="PT Astra Serif" w:hAnsi="PT Astra Serif"/>
                <w:bCs/>
                <w:color w:val="000000" w:themeColor="text1"/>
              </w:rPr>
              <w:t xml:space="preserve">1. Заявление о заключении соглашения об установлении сервитута с приложением схемы границ сервитута на кадастровом плане территории </w:t>
            </w:r>
            <w:r w:rsidRPr="00C553F1">
              <w:rPr>
                <w:rFonts w:ascii="PT Astra Serif" w:hAnsi="PT Astra Serif"/>
                <w:bCs/>
                <w:color w:val="000000" w:themeColor="text1"/>
                <w:lang w:val="en-US"/>
              </w:rPr>
              <w:t>c</w:t>
            </w:r>
            <w:r w:rsidRPr="00C553F1">
              <w:rPr>
                <w:rFonts w:ascii="PT Astra Serif" w:hAnsi="PT Astra Serif"/>
                <w:bCs/>
                <w:color w:val="000000" w:themeColor="text1"/>
              </w:rPr>
              <w:t xml:space="preserve"> необходимостью, а также необходимыми документами в частности:</w:t>
            </w:r>
          </w:p>
          <w:p w14:paraId="78B1F363" w14:textId="77777777" w:rsidR="0040294B" w:rsidRPr="00C553F1" w:rsidRDefault="0040294B" w:rsidP="002E7A53">
            <w:pPr>
              <w:jc w:val="both"/>
              <w:rPr>
                <w:rFonts w:ascii="PT Astra Serif" w:hAnsi="PT Astra Serif"/>
                <w:bCs/>
                <w:color w:val="000000" w:themeColor="text1"/>
              </w:rPr>
            </w:pPr>
            <w:r w:rsidRPr="00C553F1">
              <w:rPr>
                <w:rFonts w:ascii="PT Astra Serif" w:hAnsi="PT Astra Serif"/>
                <w:bCs/>
                <w:color w:val="000000" w:themeColor="text1"/>
              </w:rPr>
              <w:t>2. Решение об установлении публичного сервитута (статья 39.43 «Земельного кодекса Российской Федерации» от 25 октября 2001 г. № 136-ФЗ (далее – ЗК РФ));</w:t>
            </w:r>
          </w:p>
          <w:p w14:paraId="5DD31CDE" w14:textId="77777777" w:rsidR="0040294B" w:rsidRPr="00C553F1" w:rsidRDefault="0040294B" w:rsidP="002E7A53">
            <w:pPr>
              <w:jc w:val="both"/>
              <w:rPr>
                <w:rFonts w:ascii="PT Astra Serif" w:hAnsi="PT Astra Serif"/>
                <w:bCs/>
                <w:color w:val="000000" w:themeColor="text1"/>
              </w:rPr>
            </w:pPr>
            <w:r w:rsidRPr="00C553F1">
              <w:rPr>
                <w:rFonts w:ascii="PT Astra Serif" w:hAnsi="PT Astra Serif"/>
                <w:bCs/>
                <w:color w:val="000000" w:themeColor="text1"/>
              </w:rPr>
              <w:t>3. Схема расположения земельного участка или земельных участков на</w:t>
            </w:r>
            <w:r w:rsidRPr="00C553F1">
              <w:rPr>
                <w:rFonts w:ascii="PT Astra Serif" w:hAnsi="PT Astra Serif"/>
                <w:b/>
                <w:bCs/>
                <w:color w:val="000000" w:themeColor="text1"/>
              </w:rPr>
              <w:t xml:space="preserve"> </w:t>
            </w:r>
            <w:r w:rsidRPr="00C553F1">
              <w:rPr>
                <w:rFonts w:ascii="PT Astra Serif" w:hAnsi="PT Astra Serif"/>
                <w:bCs/>
                <w:color w:val="000000" w:themeColor="text1"/>
              </w:rPr>
              <w:t xml:space="preserve">кадастровом плане территории (Приказ Росреестра от 25 </w:t>
            </w:r>
            <w:r w:rsidRPr="00C553F1">
              <w:rPr>
                <w:rFonts w:ascii="PT Astra Serif" w:hAnsi="PT Astra Serif"/>
                <w:bCs/>
                <w:color w:val="000000" w:themeColor="text1"/>
              </w:rPr>
              <w:lastRenderedPageBreak/>
              <w:t>декабря 2020 г. № П/0489 «О порядке взимания и размерах платы за подготовку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Федеральной службы государственной регистрации, кадастра и картографии в информационно-телекоммуникационной сети «Интернет» (далее - Приказ Росреестра от 25 декабря 2020 г. № П/0489));</w:t>
            </w:r>
          </w:p>
          <w:p w14:paraId="07074CE4"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bCs/>
                <w:color w:val="000000" w:themeColor="text1"/>
              </w:rPr>
              <w:t>4. Градостроительный план земельного участка (часть 6 статьи 57.3 ГрК РФ)</w:t>
            </w:r>
          </w:p>
        </w:tc>
        <w:tc>
          <w:tcPr>
            <w:tcW w:w="466" w:type="pct"/>
            <w:shd w:val="clear" w:color="auto" w:fill="auto"/>
          </w:tcPr>
          <w:p w14:paraId="3E1D6AF2"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bCs/>
                <w:color w:val="000000" w:themeColor="text1"/>
              </w:rPr>
              <w:lastRenderedPageBreak/>
              <w:t>Соглашение об установлении сервитута</w:t>
            </w:r>
          </w:p>
        </w:tc>
        <w:tc>
          <w:tcPr>
            <w:tcW w:w="796" w:type="pct"/>
            <w:shd w:val="clear" w:color="auto" w:fill="auto"/>
          </w:tcPr>
          <w:p w14:paraId="099C8E86"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 xml:space="preserve">Статьи 39.25, 39.26, </w:t>
            </w:r>
            <w:r w:rsidRPr="00C553F1">
              <w:rPr>
                <w:rFonts w:ascii="PT Astra Serif" w:hAnsi="PT Astra Serif"/>
                <w:bCs/>
              </w:rPr>
              <w:t xml:space="preserve">39.43 </w:t>
            </w:r>
            <w:r w:rsidRPr="00C553F1">
              <w:rPr>
                <w:rFonts w:ascii="PT Astra Serif" w:hAnsi="PT Astra Serif"/>
                <w:bCs/>
                <w:color w:val="000000" w:themeColor="text1"/>
              </w:rPr>
              <w:t>ЗК РФ от 25 октября 2001 г. № 136-ФЗ;</w:t>
            </w:r>
          </w:p>
          <w:p w14:paraId="56145E87" w14:textId="77777777" w:rsidR="0040294B" w:rsidRPr="00C553F1" w:rsidRDefault="0040294B" w:rsidP="002E7A53">
            <w:pPr>
              <w:autoSpaceDE w:val="0"/>
              <w:autoSpaceDN w:val="0"/>
              <w:adjustRightInd w:val="0"/>
              <w:jc w:val="both"/>
              <w:rPr>
                <w:rFonts w:ascii="PT Astra Serif" w:hAnsi="PT Astra Serif"/>
                <w:bCs/>
              </w:rPr>
            </w:pPr>
            <w:r w:rsidRPr="00C553F1">
              <w:rPr>
                <w:rFonts w:ascii="PT Astra Serif" w:hAnsi="PT Astra Serif"/>
                <w:bCs/>
              </w:rPr>
              <w:t>Часть 6 статьи 57.3 ГрК РФ;</w:t>
            </w:r>
          </w:p>
          <w:p w14:paraId="667B558E"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rPr>
              <w:t>Приказ Росреестра от 25Декабря 2020 г. № П/0489</w:t>
            </w:r>
          </w:p>
        </w:tc>
        <w:tc>
          <w:tcPr>
            <w:tcW w:w="560" w:type="pct"/>
            <w:shd w:val="clear" w:color="auto" w:fill="auto"/>
          </w:tcPr>
          <w:p w14:paraId="248E13BC"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color w:val="000000" w:themeColor="text1"/>
              </w:rPr>
              <w:t>Для всех объектов капитального строительства</w:t>
            </w:r>
          </w:p>
        </w:tc>
        <w:tc>
          <w:tcPr>
            <w:tcW w:w="421" w:type="pct"/>
            <w:shd w:val="clear" w:color="auto" w:fill="auto"/>
          </w:tcPr>
          <w:p w14:paraId="7997E364"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bCs/>
                <w:color w:val="000000" w:themeColor="text1"/>
              </w:rPr>
              <w:t>–</w:t>
            </w:r>
          </w:p>
        </w:tc>
      </w:tr>
      <w:tr w:rsidR="0040294B" w:rsidRPr="00C553F1" w14:paraId="3BB76B53" w14:textId="77777777" w:rsidTr="002E7A53">
        <w:trPr>
          <w:trHeight w:val="64"/>
        </w:trPr>
        <w:tc>
          <w:tcPr>
            <w:tcW w:w="187" w:type="pct"/>
            <w:vMerge w:val="restart"/>
            <w:shd w:val="clear" w:color="auto" w:fill="auto"/>
          </w:tcPr>
          <w:p w14:paraId="148BCE92"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color w:val="000000" w:themeColor="text1"/>
              </w:rPr>
              <w:t>3.</w:t>
            </w:r>
          </w:p>
        </w:tc>
        <w:tc>
          <w:tcPr>
            <w:tcW w:w="647" w:type="pct"/>
            <w:vMerge w:val="restart"/>
            <w:shd w:val="clear" w:color="auto" w:fill="auto"/>
          </w:tcPr>
          <w:p w14:paraId="52807AEC" w14:textId="77777777" w:rsidR="0040294B" w:rsidRPr="00C553F1" w:rsidRDefault="0040294B" w:rsidP="002E7A53">
            <w:pPr>
              <w:autoSpaceDE w:val="0"/>
              <w:autoSpaceDN w:val="0"/>
              <w:adjustRightInd w:val="0"/>
              <w:jc w:val="both"/>
              <w:rPr>
                <w:rFonts w:ascii="PT Astra Serif" w:hAnsi="PT Astra Serif"/>
                <w:bCs/>
              </w:rPr>
            </w:pPr>
            <w:r w:rsidRPr="00C553F1">
              <w:rPr>
                <w:rFonts w:ascii="PT Astra Serif" w:hAnsi="PT Astra Serif"/>
                <w:bCs/>
              </w:rPr>
              <w:t xml:space="preserve">Подготовка и утверждение </w:t>
            </w:r>
            <w:r w:rsidRPr="00C553F1">
              <w:rPr>
                <w:rFonts w:ascii="PT Astra Serif" w:hAnsi="PT Astra Serif"/>
                <w:bCs/>
              </w:rPr>
              <w:lastRenderedPageBreak/>
              <w:t>документации по планировке территории</w:t>
            </w:r>
          </w:p>
        </w:tc>
        <w:tc>
          <w:tcPr>
            <w:tcW w:w="381" w:type="pct"/>
            <w:vMerge w:val="restart"/>
            <w:shd w:val="clear" w:color="auto" w:fill="auto"/>
          </w:tcPr>
          <w:p w14:paraId="25F89F4E" w14:textId="77777777" w:rsidR="0040294B" w:rsidRPr="00C553F1" w:rsidRDefault="0040294B" w:rsidP="002E7A53">
            <w:pPr>
              <w:autoSpaceDE w:val="0"/>
              <w:autoSpaceDN w:val="0"/>
              <w:adjustRightInd w:val="0"/>
              <w:jc w:val="center"/>
              <w:rPr>
                <w:rFonts w:ascii="PT Astra Serif" w:hAnsi="PT Astra Serif"/>
                <w:bCs/>
              </w:rPr>
            </w:pPr>
            <w:r w:rsidRPr="00C553F1">
              <w:rPr>
                <w:rFonts w:ascii="PT Astra Serif" w:hAnsi="PT Astra Serif"/>
                <w:bCs/>
              </w:rPr>
              <w:lastRenderedPageBreak/>
              <w:t xml:space="preserve">20 </w:t>
            </w:r>
            <w:r w:rsidRPr="00C553F1">
              <w:rPr>
                <w:rFonts w:ascii="PT Astra Serif" w:hAnsi="PT Astra Serif"/>
                <w:bCs/>
              </w:rPr>
              <w:br/>
              <w:t>рабочих дней</w:t>
            </w:r>
          </w:p>
        </w:tc>
        <w:tc>
          <w:tcPr>
            <w:tcW w:w="327" w:type="pct"/>
            <w:vMerge w:val="restart"/>
            <w:shd w:val="clear" w:color="auto" w:fill="auto"/>
          </w:tcPr>
          <w:p w14:paraId="4E043892"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bCs/>
                <w:color w:val="000000" w:themeColor="text1"/>
              </w:rPr>
              <w:t xml:space="preserve">20 </w:t>
            </w:r>
            <w:r w:rsidRPr="00C553F1">
              <w:rPr>
                <w:rFonts w:ascii="PT Astra Serif" w:hAnsi="PT Astra Serif"/>
                <w:bCs/>
                <w:color w:val="000000" w:themeColor="text1"/>
              </w:rPr>
              <w:br/>
              <w:t>рабочих дней</w:t>
            </w:r>
          </w:p>
        </w:tc>
        <w:tc>
          <w:tcPr>
            <w:tcW w:w="327" w:type="pct"/>
            <w:vMerge w:val="restart"/>
            <w:shd w:val="clear" w:color="auto" w:fill="auto"/>
          </w:tcPr>
          <w:p w14:paraId="12FB0C96"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color w:val="000000" w:themeColor="text1"/>
              </w:rPr>
              <w:t>15</w:t>
            </w:r>
          </w:p>
        </w:tc>
        <w:tc>
          <w:tcPr>
            <w:tcW w:w="888" w:type="pct"/>
            <w:shd w:val="clear" w:color="auto" w:fill="auto"/>
          </w:tcPr>
          <w:p w14:paraId="441E9E46" w14:textId="77777777" w:rsidR="0040294B" w:rsidRPr="00C553F1" w:rsidRDefault="0040294B" w:rsidP="002E7A53">
            <w:pPr>
              <w:autoSpaceDE w:val="0"/>
              <w:autoSpaceDN w:val="0"/>
              <w:adjustRightInd w:val="0"/>
              <w:contextualSpacing/>
              <w:jc w:val="both"/>
              <w:rPr>
                <w:rFonts w:ascii="PT Astra Serif" w:hAnsi="PT Astra Serif"/>
                <w:color w:val="000000" w:themeColor="text1"/>
              </w:rPr>
            </w:pPr>
            <w:r w:rsidRPr="00C553F1">
              <w:rPr>
                <w:rFonts w:ascii="PT Astra Serif" w:hAnsi="PT Astra Serif"/>
                <w:bCs/>
              </w:rPr>
              <w:t xml:space="preserve">1. Заявление о подготовке проекта </w:t>
            </w:r>
            <w:r w:rsidRPr="00C553F1">
              <w:rPr>
                <w:rFonts w:ascii="PT Astra Serif" w:hAnsi="PT Astra Serif"/>
                <w:bCs/>
              </w:rPr>
              <w:lastRenderedPageBreak/>
              <w:t>планировки территории;</w:t>
            </w:r>
          </w:p>
        </w:tc>
        <w:tc>
          <w:tcPr>
            <w:tcW w:w="466" w:type="pct"/>
            <w:vMerge w:val="restart"/>
            <w:shd w:val="clear" w:color="auto" w:fill="auto"/>
          </w:tcPr>
          <w:p w14:paraId="65AABDB7"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rPr>
              <w:lastRenderedPageBreak/>
              <w:t xml:space="preserve">Утвержденная </w:t>
            </w:r>
            <w:r w:rsidRPr="00C553F1">
              <w:rPr>
                <w:rFonts w:ascii="PT Astra Serif" w:hAnsi="PT Astra Serif"/>
                <w:bCs/>
              </w:rPr>
              <w:lastRenderedPageBreak/>
              <w:t>документация по планировке территории</w:t>
            </w:r>
          </w:p>
        </w:tc>
        <w:tc>
          <w:tcPr>
            <w:tcW w:w="796" w:type="pct"/>
            <w:shd w:val="clear" w:color="auto" w:fill="auto"/>
          </w:tcPr>
          <w:p w14:paraId="623D10F6" w14:textId="77777777" w:rsidR="0040294B" w:rsidRPr="00C553F1" w:rsidRDefault="0040294B" w:rsidP="002E7A53">
            <w:pPr>
              <w:autoSpaceDE w:val="0"/>
              <w:autoSpaceDN w:val="0"/>
              <w:adjustRightInd w:val="0"/>
              <w:jc w:val="both"/>
              <w:rPr>
                <w:rFonts w:ascii="PT Astra Serif" w:hAnsi="PT Astra Serif"/>
              </w:rPr>
            </w:pPr>
            <w:r w:rsidRPr="00C553F1">
              <w:rPr>
                <w:rFonts w:ascii="PT Astra Serif" w:hAnsi="PT Astra Serif"/>
                <w:bCs/>
              </w:rPr>
              <w:lastRenderedPageBreak/>
              <w:t>Статья 45 ГрК РФ</w:t>
            </w:r>
          </w:p>
        </w:tc>
        <w:tc>
          <w:tcPr>
            <w:tcW w:w="560" w:type="pct"/>
            <w:vMerge w:val="restart"/>
            <w:shd w:val="clear" w:color="auto" w:fill="auto"/>
          </w:tcPr>
          <w:p w14:paraId="5BC09464"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color w:val="000000" w:themeColor="text1"/>
              </w:rPr>
              <w:t xml:space="preserve">Для всех объектов </w:t>
            </w:r>
            <w:r w:rsidRPr="00C553F1">
              <w:rPr>
                <w:rFonts w:ascii="PT Astra Serif" w:hAnsi="PT Astra Serif"/>
                <w:color w:val="000000" w:themeColor="text1"/>
              </w:rPr>
              <w:lastRenderedPageBreak/>
              <w:t>капитального строительства</w:t>
            </w:r>
          </w:p>
          <w:p w14:paraId="0609B72B" w14:textId="77777777" w:rsidR="0040294B" w:rsidRPr="00C553F1" w:rsidRDefault="0040294B" w:rsidP="002E7A53">
            <w:pPr>
              <w:jc w:val="both"/>
              <w:rPr>
                <w:rFonts w:ascii="PT Astra Serif" w:hAnsi="PT Astra Serif"/>
                <w:color w:val="000000" w:themeColor="text1"/>
              </w:rPr>
            </w:pPr>
          </w:p>
        </w:tc>
        <w:tc>
          <w:tcPr>
            <w:tcW w:w="421" w:type="pct"/>
            <w:vMerge w:val="restart"/>
            <w:shd w:val="clear" w:color="auto" w:fill="auto"/>
          </w:tcPr>
          <w:p w14:paraId="3DC4A33F"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bCs/>
                <w:color w:val="000000" w:themeColor="text1"/>
              </w:rPr>
              <w:lastRenderedPageBreak/>
              <w:t>–</w:t>
            </w:r>
          </w:p>
        </w:tc>
      </w:tr>
      <w:tr w:rsidR="0040294B" w:rsidRPr="00C553F1" w14:paraId="6F15AA6C" w14:textId="77777777" w:rsidTr="002E7A53">
        <w:tc>
          <w:tcPr>
            <w:tcW w:w="187" w:type="pct"/>
            <w:vMerge/>
            <w:shd w:val="clear" w:color="auto" w:fill="auto"/>
          </w:tcPr>
          <w:p w14:paraId="069D14EA"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53380C9B"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2848679C"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7CBB8237"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407F812D" w14:textId="77777777" w:rsidR="0040294B" w:rsidRPr="00C553F1" w:rsidRDefault="0040294B" w:rsidP="002E7A53">
            <w:pPr>
              <w:jc w:val="both"/>
              <w:rPr>
                <w:rFonts w:ascii="PT Astra Serif" w:hAnsi="PT Astra Serif"/>
                <w:color w:val="000000" w:themeColor="text1"/>
              </w:rPr>
            </w:pPr>
          </w:p>
        </w:tc>
        <w:tc>
          <w:tcPr>
            <w:tcW w:w="888" w:type="pct"/>
            <w:shd w:val="clear" w:color="auto" w:fill="auto"/>
          </w:tcPr>
          <w:p w14:paraId="768B654D" w14:textId="77777777" w:rsidR="0040294B" w:rsidRPr="00C553F1" w:rsidRDefault="0040294B" w:rsidP="002E7A53">
            <w:pPr>
              <w:autoSpaceDE w:val="0"/>
              <w:autoSpaceDN w:val="0"/>
              <w:adjustRightInd w:val="0"/>
              <w:contextualSpacing/>
              <w:jc w:val="both"/>
              <w:rPr>
                <w:rFonts w:ascii="PT Astra Serif" w:hAnsi="PT Astra Serif"/>
                <w:color w:val="000000" w:themeColor="text1"/>
              </w:rPr>
            </w:pPr>
            <w:r w:rsidRPr="00C553F1">
              <w:rPr>
                <w:rFonts w:ascii="PT Astra Serif" w:hAnsi="PT Astra Serif"/>
                <w:bCs/>
              </w:rPr>
              <w:t>2. Проект задания на разработку проекта планировки территории;</w:t>
            </w:r>
          </w:p>
        </w:tc>
        <w:tc>
          <w:tcPr>
            <w:tcW w:w="466" w:type="pct"/>
            <w:vMerge/>
            <w:shd w:val="clear" w:color="auto" w:fill="auto"/>
          </w:tcPr>
          <w:p w14:paraId="5CBA1F86"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6B584EE3"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rPr>
              <w:t>Часть 1 статьи 45, часть 1 статьи 46</w:t>
            </w:r>
            <w:r w:rsidRPr="00C553F1">
              <w:rPr>
                <w:rFonts w:ascii="PT Astra Serif" w:hAnsi="PT Astra Serif"/>
                <w:bCs/>
              </w:rPr>
              <w:br/>
              <w:t>ГрК РФ</w:t>
            </w:r>
          </w:p>
        </w:tc>
        <w:tc>
          <w:tcPr>
            <w:tcW w:w="560" w:type="pct"/>
            <w:vMerge/>
            <w:shd w:val="clear" w:color="auto" w:fill="auto"/>
          </w:tcPr>
          <w:p w14:paraId="35D75A4B" w14:textId="77777777" w:rsidR="0040294B" w:rsidRPr="00C553F1" w:rsidRDefault="0040294B" w:rsidP="002E7A53">
            <w:pPr>
              <w:jc w:val="both"/>
              <w:rPr>
                <w:rFonts w:ascii="PT Astra Serif" w:hAnsi="PT Astra Serif"/>
                <w:color w:val="000000" w:themeColor="text1"/>
              </w:rPr>
            </w:pPr>
          </w:p>
        </w:tc>
        <w:tc>
          <w:tcPr>
            <w:tcW w:w="421" w:type="pct"/>
            <w:vMerge/>
            <w:shd w:val="clear" w:color="auto" w:fill="auto"/>
          </w:tcPr>
          <w:p w14:paraId="21AFC497" w14:textId="77777777" w:rsidR="0040294B" w:rsidRPr="00C553F1" w:rsidRDefault="0040294B" w:rsidP="002E7A53">
            <w:pPr>
              <w:jc w:val="both"/>
              <w:rPr>
                <w:rFonts w:ascii="PT Astra Serif" w:hAnsi="PT Astra Serif"/>
                <w:color w:val="000000" w:themeColor="text1"/>
              </w:rPr>
            </w:pPr>
          </w:p>
        </w:tc>
      </w:tr>
      <w:tr w:rsidR="0040294B" w:rsidRPr="00C553F1" w14:paraId="2F9751B6" w14:textId="77777777" w:rsidTr="002E7A53">
        <w:trPr>
          <w:trHeight w:val="397"/>
        </w:trPr>
        <w:tc>
          <w:tcPr>
            <w:tcW w:w="187" w:type="pct"/>
            <w:vMerge/>
            <w:shd w:val="clear" w:color="auto" w:fill="auto"/>
          </w:tcPr>
          <w:p w14:paraId="2D37DBB5"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52F48CF0"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0ACFB965"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5E0801E0"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743CD254" w14:textId="77777777" w:rsidR="0040294B" w:rsidRPr="00C553F1" w:rsidRDefault="0040294B" w:rsidP="002E7A53">
            <w:pPr>
              <w:jc w:val="both"/>
              <w:rPr>
                <w:rFonts w:ascii="PT Astra Serif" w:hAnsi="PT Astra Serif"/>
                <w:color w:val="000000" w:themeColor="text1"/>
              </w:rPr>
            </w:pPr>
          </w:p>
        </w:tc>
        <w:tc>
          <w:tcPr>
            <w:tcW w:w="888" w:type="pct"/>
            <w:shd w:val="clear" w:color="auto" w:fill="auto"/>
          </w:tcPr>
          <w:p w14:paraId="5C5DC631" w14:textId="77777777" w:rsidR="0040294B" w:rsidRPr="00C553F1" w:rsidRDefault="0040294B" w:rsidP="002E7A53">
            <w:pPr>
              <w:autoSpaceDE w:val="0"/>
              <w:autoSpaceDN w:val="0"/>
              <w:adjustRightInd w:val="0"/>
              <w:contextualSpacing/>
              <w:jc w:val="both"/>
              <w:rPr>
                <w:rFonts w:ascii="PT Astra Serif" w:hAnsi="PT Astra Serif"/>
                <w:color w:val="000000" w:themeColor="text1"/>
              </w:rPr>
            </w:pPr>
            <w:r w:rsidRPr="00C553F1">
              <w:rPr>
                <w:rFonts w:ascii="PT Astra Serif" w:hAnsi="PT Astra Serif"/>
                <w:bCs/>
              </w:rPr>
              <w:t>3. Проект задания на выполнение инженерных изысканий;</w:t>
            </w:r>
          </w:p>
        </w:tc>
        <w:tc>
          <w:tcPr>
            <w:tcW w:w="466" w:type="pct"/>
            <w:vMerge/>
            <w:shd w:val="clear" w:color="auto" w:fill="auto"/>
          </w:tcPr>
          <w:p w14:paraId="14893260"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6E5E47EA"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rPr>
              <w:t>Часть 5 статьи 41.2, часть 1 статьи 45</w:t>
            </w:r>
            <w:r w:rsidRPr="00C553F1">
              <w:rPr>
                <w:rFonts w:ascii="PT Astra Serif" w:hAnsi="PT Astra Serif"/>
                <w:bCs/>
              </w:rPr>
              <w:br/>
              <w:t>ГрК РФ ГрК РФ</w:t>
            </w:r>
          </w:p>
        </w:tc>
        <w:tc>
          <w:tcPr>
            <w:tcW w:w="560" w:type="pct"/>
            <w:vMerge/>
            <w:shd w:val="clear" w:color="auto" w:fill="auto"/>
          </w:tcPr>
          <w:p w14:paraId="31F9E14E" w14:textId="77777777" w:rsidR="0040294B" w:rsidRPr="00C553F1" w:rsidRDefault="0040294B" w:rsidP="002E7A53">
            <w:pPr>
              <w:jc w:val="both"/>
              <w:rPr>
                <w:rFonts w:ascii="PT Astra Serif" w:hAnsi="PT Astra Serif"/>
                <w:color w:val="000000" w:themeColor="text1"/>
              </w:rPr>
            </w:pPr>
          </w:p>
        </w:tc>
        <w:tc>
          <w:tcPr>
            <w:tcW w:w="421" w:type="pct"/>
            <w:vMerge/>
            <w:shd w:val="clear" w:color="auto" w:fill="auto"/>
          </w:tcPr>
          <w:p w14:paraId="5A454C92" w14:textId="77777777" w:rsidR="0040294B" w:rsidRPr="00C553F1" w:rsidRDefault="0040294B" w:rsidP="002E7A53">
            <w:pPr>
              <w:jc w:val="both"/>
              <w:rPr>
                <w:rFonts w:ascii="PT Astra Serif" w:hAnsi="PT Astra Serif"/>
                <w:color w:val="000000" w:themeColor="text1"/>
              </w:rPr>
            </w:pPr>
          </w:p>
        </w:tc>
      </w:tr>
      <w:tr w:rsidR="0040294B" w:rsidRPr="00C553F1" w14:paraId="0F8DAD20" w14:textId="77777777" w:rsidTr="002E7A53">
        <w:tc>
          <w:tcPr>
            <w:tcW w:w="187" w:type="pct"/>
            <w:vMerge/>
            <w:shd w:val="clear" w:color="auto" w:fill="auto"/>
          </w:tcPr>
          <w:p w14:paraId="5B267055"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6CB05613"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43E31801"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7A1CB700"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3AA576A2" w14:textId="77777777" w:rsidR="0040294B" w:rsidRPr="00C553F1" w:rsidRDefault="0040294B" w:rsidP="002E7A53">
            <w:pPr>
              <w:jc w:val="both"/>
              <w:rPr>
                <w:rFonts w:ascii="PT Astra Serif" w:hAnsi="PT Astra Serif"/>
                <w:color w:val="000000" w:themeColor="text1"/>
              </w:rPr>
            </w:pPr>
          </w:p>
        </w:tc>
        <w:tc>
          <w:tcPr>
            <w:tcW w:w="888" w:type="pct"/>
            <w:shd w:val="clear" w:color="auto" w:fill="auto"/>
          </w:tcPr>
          <w:p w14:paraId="78C4F399" w14:textId="77777777" w:rsidR="0040294B" w:rsidRPr="00C553F1" w:rsidRDefault="0040294B" w:rsidP="002E7A53">
            <w:pPr>
              <w:autoSpaceDE w:val="0"/>
              <w:autoSpaceDN w:val="0"/>
              <w:adjustRightInd w:val="0"/>
              <w:contextualSpacing/>
              <w:jc w:val="both"/>
              <w:rPr>
                <w:rFonts w:ascii="PT Astra Serif" w:hAnsi="PT Astra Serif"/>
                <w:color w:val="000000" w:themeColor="text1"/>
              </w:rPr>
            </w:pPr>
            <w:r w:rsidRPr="00C553F1">
              <w:rPr>
                <w:rFonts w:ascii="PT Astra Serif" w:hAnsi="PT Astra Serif"/>
                <w:bCs/>
              </w:rPr>
              <w:t>4. Распорядительный акт уполномоченного органа, утверждающий задание на разработку проекта планировки территории;</w:t>
            </w:r>
          </w:p>
        </w:tc>
        <w:tc>
          <w:tcPr>
            <w:tcW w:w="466" w:type="pct"/>
            <w:vMerge/>
            <w:shd w:val="clear" w:color="auto" w:fill="auto"/>
          </w:tcPr>
          <w:p w14:paraId="36C2311D"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52E2FB2D"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rPr>
              <w:t>Части 1 - 5 статьи 45 ГрК РФ</w:t>
            </w:r>
          </w:p>
        </w:tc>
        <w:tc>
          <w:tcPr>
            <w:tcW w:w="560" w:type="pct"/>
            <w:vMerge/>
            <w:shd w:val="clear" w:color="auto" w:fill="auto"/>
          </w:tcPr>
          <w:p w14:paraId="68CADEC9" w14:textId="77777777" w:rsidR="0040294B" w:rsidRPr="00C553F1" w:rsidRDefault="0040294B" w:rsidP="002E7A53">
            <w:pPr>
              <w:jc w:val="both"/>
              <w:rPr>
                <w:rFonts w:ascii="PT Astra Serif" w:hAnsi="PT Astra Serif"/>
                <w:color w:val="000000" w:themeColor="text1"/>
              </w:rPr>
            </w:pPr>
          </w:p>
        </w:tc>
        <w:tc>
          <w:tcPr>
            <w:tcW w:w="421" w:type="pct"/>
            <w:vMerge/>
            <w:shd w:val="clear" w:color="auto" w:fill="auto"/>
          </w:tcPr>
          <w:p w14:paraId="49D1C55F" w14:textId="77777777" w:rsidR="0040294B" w:rsidRPr="00C553F1" w:rsidRDefault="0040294B" w:rsidP="002E7A53">
            <w:pPr>
              <w:jc w:val="both"/>
              <w:rPr>
                <w:rFonts w:ascii="PT Astra Serif" w:hAnsi="PT Astra Serif"/>
                <w:color w:val="000000" w:themeColor="text1"/>
              </w:rPr>
            </w:pPr>
          </w:p>
        </w:tc>
      </w:tr>
      <w:tr w:rsidR="0040294B" w:rsidRPr="00C553F1" w14:paraId="15E18F4A" w14:textId="77777777" w:rsidTr="002E7A53">
        <w:tc>
          <w:tcPr>
            <w:tcW w:w="187" w:type="pct"/>
            <w:vMerge/>
            <w:shd w:val="clear" w:color="auto" w:fill="auto"/>
          </w:tcPr>
          <w:p w14:paraId="49374F69"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69EE3E1E"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73D1EFF8"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57EFEC96"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2A541B1F" w14:textId="77777777" w:rsidR="0040294B" w:rsidRPr="00C553F1" w:rsidRDefault="0040294B" w:rsidP="002E7A53">
            <w:pPr>
              <w:jc w:val="both"/>
              <w:rPr>
                <w:rFonts w:ascii="PT Astra Serif" w:hAnsi="PT Astra Serif"/>
                <w:color w:val="000000" w:themeColor="text1"/>
              </w:rPr>
            </w:pPr>
          </w:p>
        </w:tc>
        <w:tc>
          <w:tcPr>
            <w:tcW w:w="888" w:type="pct"/>
            <w:shd w:val="clear" w:color="auto" w:fill="auto"/>
          </w:tcPr>
          <w:p w14:paraId="77A14BED" w14:textId="77777777" w:rsidR="0040294B" w:rsidRPr="00C553F1" w:rsidRDefault="0040294B" w:rsidP="002E7A53">
            <w:pPr>
              <w:autoSpaceDE w:val="0"/>
              <w:autoSpaceDN w:val="0"/>
              <w:adjustRightInd w:val="0"/>
              <w:contextualSpacing/>
              <w:jc w:val="both"/>
              <w:rPr>
                <w:rFonts w:ascii="PT Astra Serif" w:hAnsi="PT Astra Serif"/>
                <w:color w:val="000000" w:themeColor="text1"/>
              </w:rPr>
            </w:pPr>
            <w:r w:rsidRPr="00C553F1">
              <w:rPr>
                <w:rFonts w:ascii="PT Astra Serif" w:hAnsi="PT Astra Serif"/>
                <w:bCs/>
              </w:rPr>
              <w:t>5. Согласование документации по планировке территории с субъектами Российской Федерации, на территориях которых планируются строительство, реконструкция объекта регионального значения;</w:t>
            </w:r>
          </w:p>
        </w:tc>
        <w:tc>
          <w:tcPr>
            <w:tcW w:w="466" w:type="pct"/>
            <w:vMerge/>
            <w:shd w:val="clear" w:color="auto" w:fill="auto"/>
          </w:tcPr>
          <w:p w14:paraId="01EAB0DF"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23901289"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rPr>
              <w:t>Часть 3.1 статьи 45 ГрК РФ</w:t>
            </w:r>
          </w:p>
        </w:tc>
        <w:tc>
          <w:tcPr>
            <w:tcW w:w="560" w:type="pct"/>
            <w:vMerge/>
            <w:shd w:val="clear" w:color="auto" w:fill="auto"/>
          </w:tcPr>
          <w:p w14:paraId="6923DC19" w14:textId="77777777" w:rsidR="0040294B" w:rsidRPr="00C553F1" w:rsidRDefault="0040294B" w:rsidP="002E7A53">
            <w:pPr>
              <w:jc w:val="both"/>
              <w:rPr>
                <w:rFonts w:ascii="PT Astra Serif" w:hAnsi="PT Astra Serif"/>
                <w:color w:val="000000" w:themeColor="text1"/>
              </w:rPr>
            </w:pPr>
          </w:p>
        </w:tc>
        <w:tc>
          <w:tcPr>
            <w:tcW w:w="421" w:type="pct"/>
            <w:vMerge/>
            <w:shd w:val="clear" w:color="auto" w:fill="auto"/>
          </w:tcPr>
          <w:p w14:paraId="1FBFA31F" w14:textId="77777777" w:rsidR="0040294B" w:rsidRPr="00C553F1" w:rsidRDefault="0040294B" w:rsidP="002E7A53">
            <w:pPr>
              <w:jc w:val="both"/>
              <w:rPr>
                <w:rFonts w:ascii="PT Astra Serif" w:hAnsi="PT Astra Serif"/>
                <w:color w:val="000000" w:themeColor="text1"/>
              </w:rPr>
            </w:pPr>
          </w:p>
        </w:tc>
      </w:tr>
      <w:tr w:rsidR="0040294B" w:rsidRPr="00C553F1" w14:paraId="6695092B" w14:textId="77777777" w:rsidTr="002E7A53">
        <w:tc>
          <w:tcPr>
            <w:tcW w:w="187" w:type="pct"/>
            <w:vMerge/>
            <w:shd w:val="clear" w:color="auto" w:fill="auto"/>
          </w:tcPr>
          <w:p w14:paraId="0942D81D"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646975EC"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3CDDD113"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24AAA6C9"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41CD418A" w14:textId="77777777" w:rsidR="0040294B" w:rsidRPr="00C553F1" w:rsidRDefault="0040294B" w:rsidP="002E7A53">
            <w:pPr>
              <w:jc w:val="both"/>
              <w:rPr>
                <w:rFonts w:ascii="PT Astra Serif" w:hAnsi="PT Astra Serif"/>
                <w:color w:val="000000" w:themeColor="text1"/>
              </w:rPr>
            </w:pPr>
          </w:p>
        </w:tc>
        <w:tc>
          <w:tcPr>
            <w:tcW w:w="888" w:type="pct"/>
            <w:shd w:val="clear" w:color="auto" w:fill="auto"/>
          </w:tcPr>
          <w:p w14:paraId="7A5820C6" w14:textId="77777777" w:rsidR="0040294B" w:rsidRPr="00C553F1" w:rsidRDefault="0040294B" w:rsidP="002E7A53">
            <w:pPr>
              <w:autoSpaceDE w:val="0"/>
              <w:autoSpaceDN w:val="0"/>
              <w:adjustRightInd w:val="0"/>
              <w:contextualSpacing/>
              <w:jc w:val="both"/>
              <w:rPr>
                <w:rFonts w:ascii="PT Astra Serif" w:hAnsi="PT Astra Serif"/>
                <w:color w:val="000000" w:themeColor="text1"/>
              </w:rPr>
            </w:pPr>
            <w:r w:rsidRPr="00C553F1">
              <w:rPr>
                <w:rFonts w:ascii="PT Astra Serif" w:hAnsi="PT Astra Serif"/>
                <w:bCs/>
              </w:rPr>
              <w:t xml:space="preserve">6. Согласование документации по </w:t>
            </w:r>
            <w:r w:rsidRPr="00C553F1">
              <w:rPr>
                <w:rFonts w:ascii="PT Astra Serif" w:hAnsi="PT Astra Serif"/>
                <w:bCs/>
              </w:rPr>
              <w:lastRenderedPageBreak/>
              <w:t>планировке территории с муниципальными районами, городскими округами, на территориях которых планируются строительство, реконструкция объекта местного значения;</w:t>
            </w:r>
          </w:p>
        </w:tc>
        <w:tc>
          <w:tcPr>
            <w:tcW w:w="466" w:type="pct"/>
            <w:vMerge/>
            <w:shd w:val="clear" w:color="auto" w:fill="auto"/>
          </w:tcPr>
          <w:p w14:paraId="21EE3D60"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4BB53FA6"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rPr>
              <w:t>Часть 4.1 статьи 45 ГрК РФ</w:t>
            </w:r>
          </w:p>
        </w:tc>
        <w:tc>
          <w:tcPr>
            <w:tcW w:w="560" w:type="pct"/>
            <w:vMerge/>
            <w:shd w:val="clear" w:color="auto" w:fill="auto"/>
          </w:tcPr>
          <w:p w14:paraId="0357B0DB" w14:textId="77777777" w:rsidR="0040294B" w:rsidRPr="00C553F1" w:rsidRDefault="0040294B" w:rsidP="002E7A53">
            <w:pPr>
              <w:jc w:val="both"/>
              <w:rPr>
                <w:rFonts w:ascii="PT Astra Serif" w:hAnsi="PT Astra Serif"/>
                <w:color w:val="000000" w:themeColor="text1"/>
              </w:rPr>
            </w:pPr>
          </w:p>
        </w:tc>
        <w:tc>
          <w:tcPr>
            <w:tcW w:w="421" w:type="pct"/>
            <w:vMerge/>
            <w:shd w:val="clear" w:color="auto" w:fill="auto"/>
          </w:tcPr>
          <w:p w14:paraId="56286419" w14:textId="77777777" w:rsidR="0040294B" w:rsidRPr="00C553F1" w:rsidRDefault="0040294B" w:rsidP="002E7A53">
            <w:pPr>
              <w:jc w:val="both"/>
              <w:rPr>
                <w:rFonts w:ascii="PT Astra Serif" w:hAnsi="PT Astra Serif"/>
                <w:color w:val="000000" w:themeColor="text1"/>
              </w:rPr>
            </w:pPr>
          </w:p>
        </w:tc>
      </w:tr>
      <w:tr w:rsidR="0040294B" w:rsidRPr="00C553F1" w14:paraId="48E78189" w14:textId="77777777" w:rsidTr="002E7A53">
        <w:tc>
          <w:tcPr>
            <w:tcW w:w="187" w:type="pct"/>
            <w:vMerge/>
            <w:shd w:val="clear" w:color="auto" w:fill="auto"/>
          </w:tcPr>
          <w:p w14:paraId="7E8D9AA6"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1972BEF4"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621458CD"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419F9939"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22C5F700" w14:textId="77777777" w:rsidR="0040294B" w:rsidRPr="00C553F1" w:rsidRDefault="0040294B" w:rsidP="002E7A53">
            <w:pPr>
              <w:jc w:val="both"/>
              <w:rPr>
                <w:rFonts w:ascii="PT Astra Serif" w:hAnsi="PT Astra Serif"/>
                <w:color w:val="000000" w:themeColor="text1"/>
              </w:rPr>
            </w:pPr>
          </w:p>
        </w:tc>
        <w:tc>
          <w:tcPr>
            <w:tcW w:w="888" w:type="pct"/>
            <w:shd w:val="clear" w:color="auto" w:fill="auto"/>
          </w:tcPr>
          <w:p w14:paraId="1FA185EE"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bCs/>
              </w:rPr>
              <w:t>7. Согласование документации по планировке территории с органами государственной власти, осуществляющими предоставление лесных участков в границах земель лесного фонда;</w:t>
            </w:r>
          </w:p>
        </w:tc>
        <w:tc>
          <w:tcPr>
            <w:tcW w:w="466" w:type="pct"/>
            <w:vMerge/>
            <w:shd w:val="clear" w:color="auto" w:fill="auto"/>
          </w:tcPr>
          <w:p w14:paraId="129BC784"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7D41D470"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rPr>
              <w:t>Часть 12.3 статьи 45 ГрК РФ</w:t>
            </w:r>
          </w:p>
        </w:tc>
        <w:tc>
          <w:tcPr>
            <w:tcW w:w="560" w:type="pct"/>
            <w:vMerge/>
            <w:shd w:val="clear" w:color="auto" w:fill="auto"/>
          </w:tcPr>
          <w:p w14:paraId="617FC372" w14:textId="77777777" w:rsidR="0040294B" w:rsidRPr="00C553F1" w:rsidRDefault="0040294B" w:rsidP="002E7A53">
            <w:pPr>
              <w:jc w:val="both"/>
              <w:rPr>
                <w:rFonts w:ascii="PT Astra Serif" w:hAnsi="PT Astra Serif"/>
                <w:color w:val="000000" w:themeColor="text1"/>
              </w:rPr>
            </w:pPr>
          </w:p>
        </w:tc>
        <w:tc>
          <w:tcPr>
            <w:tcW w:w="421" w:type="pct"/>
            <w:vMerge/>
            <w:shd w:val="clear" w:color="auto" w:fill="auto"/>
          </w:tcPr>
          <w:p w14:paraId="7D79E8DE" w14:textId="77777777" w:rsidR="0040294B" w:rsidRPr="00C553F1" w:rsidRDefault="0040294B" w:rsidP="002E7A53">
            <w:pPr>
              <w:jc w:val="both"/>
              <w:rPr>
                <w:rFonts w:ascii="PT Astra Serif" w:hAnsi="PT Astra Serif"/>
                <w:color w:val="000000" w:themeColor="text1"/>
              </w:rPr>
            </w:pPr>
          </w:p>
        </w:tc>
      </w:tr>
      <w:tr w:rsidR="0040294B" w:rsidRPr="00C553F1" w14:paraId="7535D18B" w14:textId="77777777" w:rsidTr="002E7A53">
        <w:tc>
          <w:tcPr>
            <w:tcW w:w="187" w:type="pct"/>
            <w:vMerge/>
            <w:shd w:val="clear" w:color="auto" w:fill="auto"/>
          </w:tcPr>
          <w:p w14:paraId="74614C64"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53BCA08C"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0667FD65"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5E70B9B2"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2590CFBC" w14:textId="77777777" w:rsidR="0040294B" w:rsidRPr="00C553F1" w:rsidRDefault="0040294B" w:rsidP="002E7A53">
            <w:pPr>
              <w:jc w:val="both"/>
              <w:rPr>
                <w:rFonts w:ascii="PT Astra Serif" w:hAnsi="PT Astra Serif"/>
                <w:color w:val="000000" w:themeColor="text1"/>
              </w:rPr>
            </w:pPr>
          </w:p>
        </w:tc>
        <w:tc>
          <w:tcPr>
            <w:tcW w:w="888" w:type="pct"/>
            <w:shd w:val="clear" w:color="auto" w:fill="auto"/>
          </w:tcPr>
          <w:p w14:paraId="3F7E329E" w14:textId="77777777" w:rsidR="0040294B" w:rsidRPr="00C553F1" w:rsidRDefault="0040294B" w:rsidP="002E7A53">
            <w:pPr>
              <w:autoSpaceDE w:val="0"/>
              <w:autoSpaceDN w:val="0"/>
              <w:adjustRightInd w:val="0"/>
              <w:contextualSpacing/>
              <w:jc w:val="both"/>
              <w:rPr>
                <w:rFonts w:ascii="PT Astra Serif" w:hAnsi="PT Astra Serif"/>
                <w:color w:val="000000" w:themeColor="text1"/>
              </w:rPr>
            </w:pPr>
            <w:r w:rsidRPr="00C553F1">
              <w:rPr>
                <w:rFonts w:ascii="PT Astra Serif" w:hAnsi="PT Astra Serif"/>
                <w:bCs/>
              </w:rPr>
              <w:t xml:space="preserve">8. Согласование документации по планировке территории с федеральным органом исполнительной власти, осуществляющим функции по контролю и надзору в области лесных отношений, а также по оказанию </w:t>
            </w:r>
            <w:r w:rsidRPr="00C553F1">
              <w:rPr>
                <w:rFonts w:ascii="PT Astra Serif" w:hAnsi="PT Astra Serif"/>
                <w:bCs/>
              </w:rPr>
              <w:lastRenderedPageBreak/>
              <w:t>государственных услуг и управлению государственным имуществом в области лесных отношений;</w:t>
            </w:r>
          </w:p>
        </w:tc>
        <w:tc>
          <w:tcPr>
            <w:tcW w:w="466" w:type="pct"/>
            <w:vMerge/>
            <w:shd w:val="clear" w:color="auto" w:fill="auto"/>
          </w:tcPr>
          <w:p w14:paraId="6768B0A3"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364D43DE"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rPr>
              <w:t>Часть 12.3 статьи 45 ГрК РФ</w:t>
            </w:r>
          </w:p>
        </w:tc>
        <w:tc>
          <w:tcPr>
            <w:tcW w:w="560" w:type="pct"/>
            <w:vMerge/>
            <w:shd w:val="clear" w:color="auto" w:fill="auto"/>
          </w:tcPr>
          <w:p w14:paraId="4D316FA4" w14:textId="77777777" w:rsidR="0040294B" w:rsidRPr="00C553F1" w:rsidRDefault="0040294B" w:rsidP="002E7A53">
            <w:pPr>
              <w:jc w:val="both"/>
              <w:rPr>
                <w:rFonts w:ascii="PT Astra Serif" w:hAnsi="PT Astra Serif"/>
                <w:color w:val="000000" w:themeColor="text1"/>
              </w:rPr>
            </w:pPr>
          </w:p>
        </w:tc>
        <w:tc>
          <w:tcPr>
            <w:tcW w:w="421" w:type="pct"/>
            <w:vMerge/>
            <w:shd w:val="clear" w:color="auto" w:fill="auto"/>
          </w:tcPr>
          <w:p w14:paraId="7C94D82B" w14:textId="77777777" w:rsidR="0040294B" w:rsidRPr="00C553F1" w:rsidRDefault="0040294B" w:rsidP="002E7A53">
            <w:pPr>
              <w:jc w:val="both"/>
              <w:rPr>
                <w:rFonts w:ascii="PT Astra Serif" w:hAnsi="PT Astra Serif"/>
                <w:color w:val="000000" w:themeColor="text1"/>
              </w:rPr>
            </w:pPr>
          </w:p>
        </w:tc>
      </w:tr>
      <w:tr w:rsidR="0040294B" w:rsidRPr="00C553F1" w14:paraId="7B5C5288" w14:textId="77777777" w:rsidTr="002E7A53">
        <w:tc>
          <w:tcPr>
            <w:tcW w:w="187" w:type="pct"/>
            <w:vMerge/>
            <w:shd w:val="clear" w:color="auto" w:fill="auto"/>
          </w:tcPr>
          <w:p w14:paraId="2CB4BF4D"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2D1BC5EA"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1D846CCA"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7C4E3F7F"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60E6DB3A" w14:textId="77777777" w:rsidR="0040294B" w:rsidRPr="00C553F1" w:rsidRDefault="0040294B" w:rsidP="002E7A53">
            <w:pPr>
              <w:jc w:val="both"/>
              <w:rPr>
                <w:rFonts w:ascii="PT Astra Serif" w:hAnsi="PT Astra Serif"/>
                <w:color w:val="000000" w:themeColor="text1"/>
              </w:rPr>
            </w:pPr>
          </w:p>
        </w:tc>
        <w:tc>
          <w:tcPr>
            <w:tcW w:w="888" w:type="pct"/>
            <w:shd w:val="clear" w:color="auto" w:fill="auto"/>
          </w:tcPr>
          <w:p w14:paraId="13753616" w14:textId="77777777" w:rsidR="0040294B" w:rsidRPr="00C553F1" w:rsidRDefault="0040294B" w:rsidP="002E7A53">
            <w:pPr>
              <w:autoSpaceDE w:val="0"/>
              <w:autoSpaceDN w:val="0"/>
              <w:adjustRightInd w:val="0"/>
              <w:contextualSpacing/>
              <w:jc w:val="both"/>
              <w:rPr>
                <w:rFonts w:ascii="PT Astra Serif" w:hAnsi="PT Astra Serif"/>
                <w:color w:val="000000" w:themeColor="text1"/>
              </w:rPr>
            </w:pPr>
            <w:r w:rsidRPr="00C553F1">
              <w:rPr>
                <w:rFonts w:ascii="PT Astra Serif" w:hAnsi="PT Astra Serif"/>
                <w:bCs/>
              </w:rPr>
              <w:t>9. Согласование документации по планировке территории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w:t>
            </w:r>
          </w:p>
        </w:tc>
        <w:tc>
          <w:tcPr>
            <w:tcW w:w="466" w:type="pct"/>
            <w:vMerge/>
            <w:shd w:val="clear" w:color="auto" w:fill="auto"/>
          </w:tcPr>
          <w:p w14:paraId="12A8A0B1"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6A2970B4"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rPr>
              <w:t>Часть 12.3 статьи 45 ГрК РФ</w:t>
            </w:r>
          </w:p>
        </w:tc>
        <w:tc>
          <w:tcPr>
            <w:tcW w:w="560" w:type="pct"/>
            <w:vMerge/>
            <w:shd w:val="clear" w:color="auto" w:fill="auto"/>
          </w:tcPr>
          <w:p w14:paraId="52D59164" w14:textId="77777777" w:rsidR="0040294B" w:rsidRPr="00C553F1" w:rsidRDefault="0040294B" w:rsidP="002E7A53">
            <w:pPr>
              <w:jc w:val="both"/>
              <w:rPr>
                <w:rFonts w:ascii="PT Astra Serif" w:hAnsi="PT Astra Serif"/>
                <w:color w:val="000000" w:themeColor="text1"/>
              </w:rPr>
            </w:pPr>
          </w:p>
        </w:tc>
        <w:tc>
          <w:tcPr>
            <w:tcW w:w="421" w:type="pct"/>
            <w:vMerge/>
            <w:shd w:val="clear" w:color="auto" w:fill="auto"/>
          </w:tcPr>
          <w:p w14:paraId="663787A9" w14:textId="77777777" w:rsidR="0040294B" w:rsidRPr="00C553F1" w:rsidRDefault="0040294B" w:rsidP="002E7A53">
            <w:pPr>
              <w:jc w:val="both"/>
              <w:rPr>
                <w:rFonts w:ascii="PT Astra Serif" w:hAnsi="PT Astra Serif"/>
                <w:color w:val="000000" w:themeColor="text1"/>
              </w:rPr>
            </w:pPr>
          </w:p>
        </w:tc>
      </w:tr>
      <w:tr w:rsidR="0040294B" w:rsidRPr="00C553F1" w14:paraId="6036C337" w14:textId="77777777" w:rsidTr="002E7A53">
        <w:tc>
          <w:tcPr>
            <w:tcW w:w="187" w:type="pct"/>
            <w:vMerge/>
            <w:shd w:val="clear" w:color="auto" w:fill="auto"/>
          </w:tcPr>
          <w:p w14:paraId="1FD71A14"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1A102FAF"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7A020BCF"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3B8C1017"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075220FE" w14:textId="77777777" w:rsidR="0040294B" w:rsidRPr="00C553F1" w:rsidRDefault="0040294B" w:rsidP="002E7A53">
            <w:pPr>
              <w:jc w:val="both"/>
              <w:rPr>
                <w:rFonts w:ascii="PT Astra Serif" w:hAnsi="PT Astra Serif"/>
                <w:color w:val="000000" w:themeColor="text1"/>
              </w:rPr>
            </w:pPr>
          </w:p>
        </w:tc>
        <w:tc>
          <w:tcPr>
            <w:tcW w:w="888" w:type="pct"/>
            <w:shd w:val="clear" w:color="auto" w:fill="auto"/>
          </w:tcPr>
          <w:p w14:paraId="74C8738E" w14:textId="77777777" w:rsidR="0040294B" w:rsidRPr="00C553F1" w:rsidRDefault="0040294B" w:rsidP="002E7A53">
            <w:pPr>
              <w:autoSpaceDE w:val="0"/>
              <w:autoSpaceDN w:val="0"/>
              <w:adjustRightInd w:val="0"/>
              <w:contextualSpacing/>
              <w:jc w:val="both"/>
              <w:rPr>
                <w:rFonts w:ascii="PT Astra Serif" w:hAnsi="PT Astra Serif"/>
                <w:color w:val="000000" w:themeColor="text1"/>
              </w:rPr>
            </w:pPr>
            <w:r w:rsidRPr="00C553F1">
              <w:rPr>
                <w:rFonts w:ascii="PT Astra Serif" w:hAnsi="PT Astra Serif"/>
                <w:bCs/>
              </w:rPr>
              <w:t xml:space="preserve">10. Согласование документации по планировке территории с органом государственной власти или органом местного самоуправления, уполномоченными на принятие решений об изъятии земельных участков для </w:t>
            </w:r>
            <w:r w:rsidRPr="00C553F1">
              <w:rPr>
                <w:rFonts w:ascii="PT Astra Serif" w:hAnsi="PT Astra Serif"/>
                <w:bCs/>
              </w:rPr>
              <w:lastRenderedPageBreak/>
              <w:t>государственных или муниципальных нужд;</w:t>
            </w:r>
          </w:p>
        </w:tc>
        <w:tc>
          <w:tcPr>
            <w:tcW w:w="466" w:type="pct"/>
            <w:vMerge/>
            <w:shd w:val="clear" w:color="auto" w:fill="auto"/>
          </w:tcPr>
          <w:p w14:paraId="49061322"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0918E5A2"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rPr>
              <w:t>Часть 12.4 статьи 45 ГрК РФ</w:t>
            </w:r>
          </w:p>
        </w:tc>
        <w:tc>
          <w:tcPr>
            <w:tcW w:w="560" w:type="pct"/>
            <w:vMerge/>
            <w:shd w:val="clear" w:color="auto" w:fill="auto"/>
          </w:tcPr>
          <w:p w14:paraId="1B2E2902" w14:textId="77777777" w:rsidR="0040294B" w:rsidRPr="00C553F1" w:rsidRDefault="0040294B" w:rsidP="002E7A53">
            <w:pPr>
              <w:jc w:val="both"/>
              <w:rPr>
                <w:rFonts w:ascii="PT Astra Serif" w:hAnsi="PT Astra Serif"/>
                <w:color w:val="000000" w:themeColor="text1"/>
              </w:rPr>
            </w:pPr>
          </w:p>
        </w:tc>
        <w:tc>
          <w:tcPr>
            <w:tcW w:w="421" w:type="pct"/>
            <w:vMerge/>
            <w:shd w:val="clear" w:color="auto" w:fill="auto"/>
          </w:tcPr>
          <w:p w14:paraId="54E7EB32" w14:textId="77777777" w:rsidR="0040294B" w:rsidRPr="00C553F1" w:rsidRDefault="0040294B" w:rsidP="002E7A53">
            <w:pPr>
              <w:jc w:val="both"/>
              <w:rPr>
                <w:rFonts w:ascii="PT Astra Serif" w:hAnsi="PT Astra Serif"/>
                <w:color w:val="000000" w:themeColor="text1"/>
              </w:rPr>
            </w:pPr>
          </w:p>
        </w:tc>
      </w:tr>
      <w:tr w:rsidR="0040294B" w:rsidRPr="00C553F1" w14:paraId="47775085" w14:textId="77777777" w:rsidTr="002E7A53">
        <w:tc>
          <w:tcPr>
            <w:tcW w:w="187" w:type="pct"/>
            <w:vMerge/>
            <w:shd w:val="clear" w:color="auto" w:fill="auto"/>
          </w:tcPr>
          <w:p w14:paraId="2FEBFDF5"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0B7A65D7"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71A1A7AB"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61AA3EA9"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5B32B6D4" w14:textId="77777777" w:rsidR="0040294B" w:rsidRPr="00C553F1" w:rsidRDefault="0040294B" w:rsidP="002E7A53">
            <w:pPr>
              <w:jc w:val="both"/>
              <w:rPr>
                <w:rFonts w:ascii="PT Astra Serif" w:hAnsi="PT Astra Serif"/>
                <w:color w:val="000000" w:themeColor="text1"/>
              </w:rPr>
            </w:pPr>
          </w:p>
        </w:tc>
        <w:tc>
          <w:tcPr>
            <w:tcW w:w="888" w:type="pct"/>
            <w:shd w:val="clear" w:color="auto" w:fill="auto"/>
          </w:tcPr>
          <w:p w14:paraId="439CD043" w14:textId="77777777" w:rsidR="0040294B" w:rsidRPr="00C553F1" w:rsidRDefault="0040294B" w:rsidP="002E7A53">
            <w:pPr>
              <w:autoSpaceDE w:val="0"/>
              <w:autoSpaceDN w:val="0"/>
              <w:adjustRightInd w:val="0"/>
              <w:contextualSpacing/>
              <w:jc w:val="both"/>
              <w:rPr>
                <w:rFonts w:ascii="PT Astra Serif" w:hAnsi="PT Astra Serif"/>
                <w:color w:val="000000" w:themeColor="text1"/>
              </w:rPr>
            </w:pPr>
            <w:r w:rsidRPr="00C553F1">
              <w:rPr>
                <w:rFonts w:ascii="PT Astra Serif" w:hAnsi="PT Astra Serif"/>
                <w:bCs/>
              </w:rPr>
              <w:t>11. Согласование документации по планировке территории с владельцем автомобильной дороги;</w:t>
            </w:r>
          </w:p>
        </w:tc>
        <w:tc>
          <w:tcPr>
            <w:tcW w:w="466" w:type="pct"/>
            <w:vMerge/>
            <w:shd w:val="clear" w:color="auto" w:fill="auto"/>
          </w:tcPr>
          <w:p w14:paraId="71EE6DBB"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62F4A581" w14:textId="77777777" w:rsidR="0040294B" w:rsidRPr="00C553F1" w:rsidRDefault="0040294B" w:rsidP="002E7A53">
            <w:pPr>
              <w:autoSpaceDE w:val="0"/>
              <w:autoSpaceDN w:val="0"/>
              <w:adjustRightInd w:val="0"/>
              <w:jc w:val="both"/>
              <w:rPr>
                <w:rFonts w:ascii="PT Astra Serif" w:hAnsi="PT Astra Serif"/>
                <w:bCs/>
              </w:rPr>
            </w:pPr>
            <w:r w:rsidRPr="00C553F1">
              <w:rPr>
                <w:rFonts w:ascii="PT Astra Serif" w:hAnsi="PT Astra Serif"/>
                <w:bCs/>
              </w:rPr>
              <w:t>Часть 12.10 статьи 45 ГрК РФ</w:t>
            </w:r>
          </w:p>
        </w:tc>
        <w:tc>
          <w:tcPr>
            <w:tcW w:w="560" w:type="pct"/>
            <w:vMerge/>
            <w:shd w:val="clear" w:color="auto" w:fill="auto"/>
          </w:tcPr>
          <w:p w14:paraId="5E7E2864" w14:textId="77777777" w:rsidR="0040294B" w:rsidRPr="00C553F1" w:rsidRDefault="0040294B" w:rsidP="002E7A53">
            <w:pPr>
              <w:jc w:val="both"/>
              <w:rPr>
                <w:rFonts w:ascii="PT Astra Serif" w:hAnsi="PT Astra Serif"/>
                <w:color w:val="000000" w:themeColor="text1"/>
              </w:rPr>
            </w:pPr>
          </w:p>
        </w:tc>
        <w:tc>
          <w:tcPr>
            <w:tcW w:w="421" w:type="pct"/>
            <w:vMerge/>
            <w:shd w:val="clear" w:color="auto" w:fill="auto"/>
          </w:tcPr>
          <w:p w14:paraId="28E07F10" w14:textId="77777777" w:rsidR="0040294B" w:rsidRPr="00C553F1" w:rsidRDefault="0040294B" w:rsidP="002E7A53">
            <w:pPr>
              <w:jc w:val="both"/>
              <w:rPr>
                <w:rFonts w:ascii="PT Astra Serif" w:hAnsi="PT Astra Serif"/>
                <w:color w:val="000000" w:themeColor="text1"/>
              </w:rPr>
            </w:pPr>
          </w:p>
        </w:tc>
      </w:tr>
      <w:tr w:rsidR="0040294B" w:rsidRPr="00C553F1" w14:paraId="533F62BA" w14:textId="77777777" w:rsidTr="002E7A53">
        <w:trPr>
          <w:trHeight w:val="6623"/>
        </w:trPr>
        <w:tc>
          <w:tcPr>
            <w:tcW w:w="187" w:type="pct"/>
            <w:vMerge/>
            <w:shd w:val="clear" w:color="auto" w:fill="auto"/>
          </w:tcPr>
          <w:p w14:paraId="4758D1A3"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356F3375"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0615CFCC"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0DD172BE"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372BAE41" w14:textId="77777777" w:rsidR="0040294B" w:rsidRPr="00C553F1" w:rsidRDefault="0040294B" w:rsidP="002E7A53">
            <w:pPr>
              <w:jc w:val="both"/>
              <w:rPr>
                <w:rFonts w:ascii="PT Astra Serif" w:hAnsi="PT Astra Serif"/>
                <w:color w:val="000000" w:themeColor="text1"/>
              </w:rPr>
            </w:pPr>
          </w:p>
        </w:tc>
        <w:tc>
          <w:tcPr>
            <w:tcW w:w="888" w:type="pct"/>
            <w:shd w:val="clear" w:color="auto" w:fill="auto"/>
          </w:tcPr>
          <w:p w14:paraId="21C8B52D" w14:textId="77777777" w:rsidR="0040294B" w:rsidRPr="00C553F1" w:rsidRDefault="0040294B" w:rsidP="002E7A53">
            <w:pPr>
              <w:autoSpaceDE w:val="0"/>
              <w:autoSpaceDN w:val="0"/>
              <w:adjustRightInd w:val="0"/>
              <w:contextualSpacing/>
              <w:jc w:val="both"/>
              <w:rPr>
                <w:rFonts w:ascii="PT Astra Serif" w:hAnsi="PT Astra Serif"/>
                <w:color w:val="000000" w:themeColor="text1"/>
              </w:rPr>
            </w:pPr>
            <w:r w:rsidRPr="00C553F1">
              <w:rPr>
                <w:rFonts w:ascii="PT Astra Serif" w:hAnsi="PT Astra Serif"/>
                <w:bCs/>
              </w:rPr>
              <w:t>12. Согласование проекта планировки территории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
        </w:tc>
        <w:tc>
          <w:tcPr>
            <w:tcW w:w="466" w:type="pct"/>
            <w:vMerge/>
            <w:shd w:val="clear" w:color="auto" w:fill="auto"/>
          </w:tcPr>
          <w:p w14:paraId="2BDB56B7"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189A7C61" w14:textId="77777777" w:rsidR="0040294B" w:rsidRPr="00C553F1" w:rsidRDefault="0040294B" w:rsidP="002E7A53">
            <w:pPr>
              <w:autoSpaceDE w:val="0"/>
              <w:autoSpaceDN w:val="0"/>
              <w:adjustRightInd w:val="0"/>
              <w:jc w:val="both"/>
              <w:rPr>
                <w:rFonts w:ascii="PT Astra Serif" w:hAnsi="PT Astra Serif"/>
                <w:bCs/>
              </w:rPr>
            </w:pPr>
            <w:r w:rsidRPr="00C553F1">
              <w:rPr>
                <w:rFonts w:ascii="PT Astra Serif" w:hAnsi="PT Astra Serif"/>
              </w:rPr>
              <w:t xml:space="preserve">Часть 12.11 статьи 45 ГрК </w:t>
            </w:r>
            <w:r w:rsidRPr="00C553F1">
              <w:rPr>
                <w:rFonts w:ascii="PT Astra Serif" w:hAnsi="PT Astra Serif"/>
                <w:bCs/>
              </w:rPr>
              <w:t>РФ</w:t>
            </w:r>
          </w:p>
          <w:p w14:paraId="79A25D2B" w14:textId="77777777" w:rsidR="0040294B" w:rsidRPr="00C553F1" w:rsidRDefault="0040294B" w:rsidP="002E7A53">
            <w:pPr>
              <w:autoSpaceDE w:val="0"/>
              <w:autoSpaceDN w:val="0"/>
              <w:adjustRightInd w:val="0"/>
              <w:jc w:val="both"/>
              <w:rPr>
                <w:rFonts w:ascii="PT Astra Serif" w:hAnsi="PT Astra Serif"/>
                <w:bCs/>
                <w:color w:val="000000" w:themeColor="text1"/>
              </w:rPr>
            </w:pPr>
          </w:p>
          <w:p w14:paraId="64DD22D8" w14:textId="77777777" w:rsidR="0040294B" w:rsidRPr="00C553F1" w:rsidRDefault="0040294B" w:rsidP="002E7A53">
            <w:pPr>
              <w:autoSpaceDE w:val="0"/>
              <w:autoSpaceDN w:val="0"/>
              <w:adjustRightInd w:val="0"/>
              <w:jc w:val="both"/>
              <w:rPr>
                <w:rFonts w:ascii="PT Astra Serif" w:hAnsi="PT Astra Serif"/>
                <w:bCs/>
                <w:color w:val="000000" w:themeColor="text1"/>
              </w:rPr>
            </w:pPr>
          </w:p>
        </w:tc>
        <w:tc>
          <w:tcPr>
            <w:tcW w:w="560" w:type="pct"/>
            <w:vMerge/>
            <w:shd w:val="clear" w:color="auto" w:fill="auto"/>
          </w:tcPr>
          <w:p w14:paraId="128EABC9" w14:textId="77777777" w:rsidR="0040294B" w:rsidRPr="00C553F1" w:rsidRDefault="0040294B" w:rsidP="002E7A53">
            <w:pPr>
              <w:jc w:val="both"/>
              <w:rPr>
                <w:rFonts w:ascii="PT Astra Serif" w:hAnsi="PT Astra Serif"/>
                <w:color w:val="000000" w:themeColor="text1"/>
              </w:rPr>
            </w:pPr>
          </w:p>
        </w:tc>
        <w:tc>
          <w:tcPr>
            <w:tcW w:w="421" w:type="pct"/>
            <w:vMerge/>
            <w:shd w:val="clear" w:color="auto" w:fill="auto"/>
          </w:tcPr>
          <w:p w14:paraId="06610667" w14:textId="77777777" w:rsidR="0040294B" w:rsidRPr="00C553F1" w:rsidRDefault="0040294B" w:rsidP="002E7A53">
            <w:pPr>
              <w:jc w:val="both"/>
              <w:rPr>
                <w:rFonts w:ascii="PT Astra Serif" w:hAnsi="PT Astra Serif"/>
                <w:color w:val="000000" w:themeColor="text1"/>
              </w:rPr>
            </w:pPr>
          </w:p>
        </w:tc>
      </w:tr>
      <w:tr w:rsidR="0040294B" w:rsidRPr="00C553F1" w14:paraId="18CB4CF6" w14:textId="77777777" w:rsidTr="002E7A53">
        <w:tc>
          <w:tcPr>
            <w:tcW w:w="187" w:type="pct"/>
            <w:vMerge/>
            <w:shd w:val="clear" w:color="auto" w:fill="auto"/>
          </w:tcPr>
          <w:p w14:paraId="41BB5415"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4A9593A7"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674E4854"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4139B67A"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5E1A38BD" w14:textId="77777777" w:rsidR="0040294B" w:rsidRPr="00C553F1" w:rsidRDefault="0040294B" w:rsidP="002E7A53">
            <w:pPr>
              <w:jc w:val="both"/>
              <w:rPr>
                <w:rFonts w:ascii="PT Astra Serif" w:hAnsi="PT Astra Serif"/>
                <w:color w:val="000000" w:themeColor="text1"/>
              </w:rPr>
            </w:pPr>
          </w:p>
        </w:tc>
        <w:tc>
          <w:tcPr>
            <w:tcW w:w="888" w:type="pct"/>
            <w:shd w:val="clear" w:color="auto" w:fill="auto"/>
          </w:tcPr>
          <w:p w14:paraId="2EFFA35F" w14:textId="77777777" w:rsidR="0040294B" w:rsidRPr="00C553F1" w:rsidRDefault="0040294B" w:rsidP="002E7A53">
            <w:pPr>
              <w:autoSpaceDE w:val="0"/>
              <w:autoSpaceDN w:val="0"/>
              <w:adjustRightInd w:val="0"/>
              <w:contextualSpacing/>
              <w:jc w:val="both"/>
              <w:rPr>
                <w:rFonts w:ascii="PT Astra Serif" w:hAnsi="PT Astra Serif"/>
                <w:color w:val="000000" w:themeColor="text1"/>
              </w:rPr>
            </w:pPr>
            <w:r w:rsidRPr="00C553F1">
              <w:rPr>
                <w:rFonts w:ascii="PT Astra Serif" w:hAnsi="PT Astra Serif"/>
                <w:bCs/>
              </w:rPr>
              <w:t xml:space="preserve">13. Согласование с Министерством культуры Российской Федерации проектов документации по </w:t>
            </w:r>
            <w:r w:rsidRPr="00C553F1">
              <w:rPr>
                <w:rFonts w:ascii="PT Astra Serif" w:hAnsi="PT Astra Serif"/>
                <w:bCs/>
              </w:rPr>
              <w:lastRenderedPageBreak/>
              <w:t>планировке территории;</w:t>
            </w:r>
          </w:p>
        </w:tc>
        <w:tc>
          <w:tcPr>
            <w:tcW w:w="466" w:type="pct"/>
            <w:vMerge/>
            <w:shd w:val="clear" w:color="auto" w:fill="auto"/>
          </w:tcPr>
          <w:p w14:paraId="202B3EE4"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36188054" w14:textId="77777777" w:rsidR="0040294B" w:rsidRPr="00C553F1" w:rsidRDefault="0040294B" w:rsidP="002E7A53">
            <w:pPr>
              <w:autoSpaceDE w:val="0"/>
              <w:autoSpaceDN w:val="0"/>
              <w:adjustRightInd w:val="0"/>
              <w:jc w:val="center"/>
              <w:rPr>
                <w:rFonts w:ascii="PT Astra Serif" w:hAnsi="PT Astra Serif"/>
                <w:bCs/>
                <w:color w:val="000000" w:themeColor="text1"/>
              </w:rPr>
            </w:pPr>
            <w:r w:rsidRPr="00C553F1">
              <w:rPr>
                <w:rFonts w:ascii="PT Astra Serif" w:hAnsi="PT Astra Serif"/>
                <w:bCs/>
                <w:color w:val="000000" w:themeColor="text1"/>
              </w:rPr>
              <w:t>–</w:t>
            </w:r>
          </w:p>
        </w:tc>
        <w:tc>
          <w:tcPr>
            <w:tcW w:w="560" w:type="pct"/>
            <w:shd w:val="clear" w:color="auto" w:fill="auto"/>
          </w:tcPr>
          <w:p w14:paraId="64FFE5A3"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rPr>
              <w:t>Для объектов культурного наследия</w:t>
            </w:r>
          </w:p>
        </w:tc>
        <w:tc>
          <w:tcPr>
            <w:tcW w:w="421" w:type="pct"/>
            <w:vMerge/>
            <w:shd w:val="clear" w:color="auto" w:fill="auto"/>
          </w:tcPr>
          <w:p w14:paraId="48199739" w14:textId="77777777" w:rsidR="0040294B" w:rsidRPr="00C553F1" w:rsidRDefault="0040294B" w:rsidP="002E7A53">
            <w:pPr>
              <w:jc w:val="both"/>
              <w:rPr>
                <w:rFonts w:ascii="PT Astra Serif" w:hAnsi="PT Astra Serif"/>
                <w:color w:val="000000" w:themeColor="text1"/>
              </w:rPr>
            </w:pPr>
          </w:p>
        </w:tc>
      </w:tr>
      <w:tr w:rsidR="0040294B" w:rsidRPr="00C553F1" w14:paraId="55A5416E" w14:textId="77777777" w:rsidTr="002E7A53">
        <w:tc>
          <w:tcPr>
            <w:tcW w:w="187" w:type="pct"/>
            <w:vMerge/>
            <w:shd w:val="clear" w:color="auto" w:fill="auto"/>
          </w:tcPr>
          <w:p w14:paraId="4A543862"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1C03D83A"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5A8AEDA1"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1ECB1B0C"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70D961DD" w14:textId="77777777" w:rsidR="0040294B" w:rsidRPr="00C553F1" w:rsidRDefault="0040294B" w:rsidP="002E7A53">
            <w:pPr>
              <w:jc w:val="both"/>
              <w:rPr>
                <w:rFonts w:ascii="PT Astra Serif" w:hAnsi="PT Astra Serif"/>
                <w:color w:val="000000" w:themeColor="text1"/>
              </w:rPr>
            </w:pPr>
          </w:p>
        </w:tc>
        <w:tc>
          <w:tcPr>
            <w:tcW w:w="888" w:type="pct"/>
            <w:shd w:val="clear" w:color="auto" w:fill="auto"/>
          </w:tcPr>
          <w:p w14:paraId="5E8C5890" w14:textId="77777777" w:rsidR="0040294B" w:rsidRPr="00C553F1" w:rsidRDefault="0040294B" w:rsidP="002E7A53">
            <w:pPr>
              <w:autoSpaceDE w:val="0"/>
              <w:autoSpaceDN w:val="0"/>
              <w:adjustRightInd w:val="0"/>
              <w:contextualSpacing/>
              <w:jc w:val="both"/>
              <w:rPr>
                <w:rFonts w:ascii="PT Astra Serif" w:hAnsi="PT Astra Serif"/>
                <w:bCs/>
              </w:rPr>
            </w:pPr>
            <w:r w:rsidRPr="00C553F1">
              <w:rPr>
                <w:rFonts w:ascii="PT Astra Serif" w:hAnsi="PT Astra Serif"/>
                <w:bCs/>
              </w:rPr>
              <w:t>14. Протокол согласительного совещания по урегулированию разногласий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w:t>
            </w:r>
          </w:p>
        </w:tc>
        <w:tc>
          <w:tcPr>
            <w:tcW w:w="466" w:type="pct"/>
            <w:vMerge/>
            <w:shd w:val="clear" w:color="auto" w:fill="auto"/>
          </w:tcPr>
          <w:p w14:paraId="492E8120"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181C8949" w14:textId="77777777" w:rsidR="0040294B" w:rsidRPr="00C553F1" w:rsidRDefault="0040294B" w:rsidP="002E7A53">
            <w:pPr>
              <w:autoSpaceDE w:val="0"/>
              <w:autoSpaceDN w:val="0"/>
              <w:adjustRightInd w:val="0"/>
              <w:jc w:val="center"/>
              <w:rPr>
                <w:rFonts w:ascii="PT Astra Serif" w:hAnsi="PT Astra Serif"/>
                <w:bCs/>
                <w:color w:val="000000" w:themeColor="text1"/>
              </w:rPr>
            </w:pPr>
            <w:r w:rsidRPr="00C553F1">
              <w:rPr>
                <w:rFonts w:ascii="PT Astra Serif" w:hAnsi="PT Astra Serif"/>
                <w:bCs/>
                <w:color w:val="000000" w:themeColor="text1"/>
              </w:rPr>
              <w:t>–</w:t>
            </w:r>
          </w:p>
        </w:tc>
        <w:tc>
          <w:tcPr>
            <w:tcW w:w="560" w:type="pct"/>
            <w:vMerge w:val="restart"/>
            <w:shd w:val="clear" w:color="auto" w:fill="auto"/>
          </w:tcPr>
          <w:p w14:paraId="19CB7523"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color w:val="000000" w:themeColor="text1"/>
              </w:rPr>
              <w:t>Для всех объектов капитального строительства</w:t>
            </w:r>
          </w:p>
          <w:p w14:paraId="2D597B5C" w14:textId="77777777" w:rsidR="0040294B" w:rsidRPr="00C553F1" w:rsidRDefault="0040294B" w:rsidP="002E7A53">
            <w:pPr>
              <w:jc w:val="both"/>
              <w:rPr>
                <w:rFonts w:ascii="PT Astra Serif" w:hAnsi="PT Astra Serif"/>
                <w:color w:val="000000" w:themeColor="text1"/>
              </w:rPr>
            </w:pPr>
          </w:p>
        </w:tc>
        <w:tc>
          <w:tcPr>
            <w:tcW w:w="421" w:type="pct"/>
            <w:vMerge/>
            <w:shd w:val="clear" w:color="auto" w:fill="auto"/>
          </w:tcPr>
          <w:p w14:paraId="5CDE4260" w14:textId="77777777" w:rsidR="0040294B" w:rsidRPr="00C553F1" w:rsidRDefault="0040294B" w:rsidP="002E7A53">
            <w:pPr>
              <w:jc w:val="both"/>
              <w:rPr>
                <w:rFonts w:ascii="PT Astra Serif" w:hAnsi="PT Astra Serif"/>
                <w:color w:val="000000" w:themeColor="text1"/>
              </w:rPr>
            </w:pPr>
          </w:p>
        </w:tc>
      </w:tr>
      <w:tr w:rsidR="0040294B" w:rsidRPr="00C553F1" w14:paraId="0191C0D3" w14:textId="77777777" w:rsidTr="002E7A53">
        <w:tc>
          <w:tcPr>
            <w:tcW w:w="187" w:type="pct"/>
            <w:vMerge/>
            <w:shd w:val="clear" w:color="auto" w:fill="auto"/>
          </w:tcPr>
          <w:p w14:paraId="3FCBE9A9"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0CCFC3ED"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199C122C"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1371E8DF"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13FF600C" w14:textId="77777777" w:rsidR="0040294B" w:rsidRPr="00C553F1" w:rsidRDefault="0040294B" w:rsidP="002E7A53">
            <w:pPr>
              <w:jc w:val="both"/>
              <w:rPr>
                <w:rFonts w:ascii="PT Astra Serif" w:hAnsi="PT Astra Serif"/>
                <w:color w:val="000000" w:themeColor="text1"/>
              </w:rPr>
            </w:pPr>
          </w:p>
        </w:tc>
        <w:tc>
          <w:tcPr>
            <w:tcW w:w="888" w:type="pct"/>
            <w:shd w:val="clear" w:color="auto" w:fill="auto"/>
          </w:tcPr>
          <w:p w14:paraId="47146634"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bCs/>
              </w:rPr>
              <w:t xml:space="preserve">15. Решение согласительных комиссий по рассмотрению разногласий органов исполнительной власти субъектов Российской Федерации, органов </w:t>
            </w:r>
            <w:r w:rsidRPr="00C553F1">
              <w:rPr>
                <w:rFonts w:ascii="PT Astra Serif" w:hAnsi="PT Astra Serif"/>
                <w:bCs/>
              </w:rPr>
              <w:lastRenderedPageBreak/>
              <w:t>местного самоуправления муниципальных районов, городских округов и поселений в отношении документации по планировке территории, предусматривающей размещение объекта регионального значения или объекта местного значения муниципального района, городского округа, поселения</w:t>
            </w:r>
          </w:p>
        </w:tc>
        <w:tc>
          <w:tcPr>
            <w:tcW w:w="466" w:type="pct"/>
            <w:vMerge/>
            <w:shd w:val="clear" w:color="auto" w:fill="auto"/>
          </w:tcPr>
          <w:p w14:paraId="74A1BB6B"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7B9FF29A" w14:textId="77777777" w:rsidR="0040294B" w:rsidRPr="00C553F1" w:rsidRDefault="0040294B" w:rsidP="002E7A53">
            <w:pPr>
              <w:autoSpaceDE w:val="0"/>
              <w:autoSpaceDN w:val="0"/>
              <w:adjustRightInd w:val="0"/>
              <w:jc w:val="center"/>
              <w:rPr>
                <w:rFonts w:ascii="PT Astra Serif" w:hAnsi="PT Astra Serif"/>
                <w:bCs/>
                <w:color w:val="000000" w:themeColor="text1"/>
              </w:rPr>
            </w:pPr>
            <w:r w:rsidRPr="00C553F1">
              <w:rPr>
                <w:rFonts w:ascii="PT Astra Serif" w:hAnsi="PT Astra Serif"/>
                <w:bCs/>
                <w:color w:val="000000" w:themeColor="text1"/>
              </w:rPr>
              <w:t>–</w:t>
            </w:r>
          </w:p>
        </w:tc>
        <w:tc>
          <w:tcPr>
            <w:tcW w:w="560" w:type="pct"/>
            <w:vMerge/>
            <w:shd w:val="clear" w:color="auto" w:fill="auto"/>
          </w:tcPr>
          <w:p w14:paraId="422AEC2A" w14:textId="77777777" w:rsidR="0040294B" w:rsidRPr="00C553F1" w:rsidRDefault="0040294B" w:rsidP="002E7A53">
            <w:pPr>
              <w:jc w:val="both"/>
              <w:rPr>
                <w:rFonts w:ascii="PT Astra Serif" w:hAnsi="PT Astra Serif"/>
                <w:color w:val="000000" w:themeColor="text1"/>
              </w:rPr>
            </w:pPr>
          </w:p>
        </w:tc>
        <w:tc>
          <w:tcPr>
            <w:tcW w:w="421" w:type="pct"/>
            <w:vMerge/>
            <w:shd w:val="clear" w:color="auto" w:fill="auto"/>
          </w:tcPr>
          <w:p w14:paraId="03B2E898" w14:textId="77777777" w:rsidR="0040294B" w:rsidRPr="00C553F1" w:rsidRDefault="0040294B" w:rsidP="002E7A53">
            <w:pPr>
              <w:jc w:val="both"/>
              <w:rPr>
                <w:rFonts w:ascii="PT Astra Serif" w:hAnsi="PT Astra Serif"/>
                <w:color w:val="000000" w:themeColor="text1"/>
              </w:rPr>
            </w:pPr>
          </w:p>
        </w:tc>
      </w:tr>
      <w:tr w:rsidR="0040294B" w:rsidRPr="00C553F1" w14:paraId="4657E009" w14:textId="77777777" w:rsidTr="002E7A53">
        <w:tc>
          <w:tcPr>
            <w:tcW w:w="187" w:type="pct"/>
            <w:vMerge w:val="restart"/>
            <w:shd w:val="clear" w:color="auto" w:fill="FFFFFF" w:themeFill="background1"/>
          </w:tcPr>
          <w:p w14:paraId="4F9F1B92" w14:textId="77777777" w:rsidR="0040294B" w:rsidRPr="00C553F1" w:rsidRDefault="0040294B" w:rsidP="002E7A53">
            <w:pPr>
              <w:jc w:val="center"/>
              <w:rPr>
                <w:rFonts w:ascii="PT Astra Serif" w:hAnsi="PT Astra Serif"/>
              </w:rPr>
            </w:pPr>
            <w:r w:rsidRPr="00C553F1">
              <w:rPr>
                <w:rFonts w:ascii="PT Astra Serif" w:hAnsi="PT Astra Serif"/>
              </w:rPr>
              <w:t>4.</w:t>
            </w:r>
          </w:p>
        </w:tc>
        <w:tc>
          <w:tcPr>
            <w:tcW w:w="647" w:type="pct"/>
            <w:vMerge w:val="restart"/>
            <w:shd w:val="clear" w:color="auto" w:fill="FFFFFF" w:themeFill="background1"/>
          </w:tcPr>
          <w:p w14:paraId="25F17D5E" w14:textId="77777777" w:rsidR="0040294B" w:rsidRPr="00C553F1" w:rsidRDefault="0040294B" w:rsidP="002E7A53">
            <w:pPr>
              <w:autoSpaceDE w:val="0"/>
              <w:autoSpaceDN w:val="0"/>
              <w:adjustRightInd w:val="0"/>
              <w:jc w:val="both"/>
              <w:rPr>
                <w:rFonts w:ascii="PT Astra Serif" w:hAnsi="PT Astra Serif"/>
                <w:bCs/>
              </w:rPr>
            </w:pPr>
            <w:r w:rsidRPr="00C553F1">
              <w:rPr>
                <w:rFonts w:ascii="PT Astra Serif" w:hAnsi="PT Astra Serif"/>
                <w:bCs/>
              </w:rPr>
              <w:t>Прохождение экспертизы проектной документации</w:t>
            </w:r>
          </w:p>
        </w:tc>
        <w:tc>
          <w:tcPr>
            <w:tcW w:w="381" w:type="pct"/>
            <w:vMerge w:val="restart"/>
            <w:shd w:val="clear" w:color="auto" w:fill="FFFFFF" w:themeFill="background1"/>
          </w:tcPr>
          <w:p w14:paraId="3C634F79"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bCs/>
                <w:color w:val="000000" w:themeColor="text1"/>
              </w:rPr>
              <w:t xml:space="preserve">42 </w:t>
            </w:r>
            <w:r w:rsidRPr="00C553F1">
              <w:rPr>
                <w:rFonts w:ascii="PT Astra Serif" w:hAnsi="PT Astra Serif"/>
                <w:bCs/>
                <w:color w:val="000000" w:themeColor="text1"/>
              </w:rPr>
              <w:br/>
              <w:t>рабочих дня</w:t>
            </w:r>
          </w:p>
        </w:tc>
        <w:tc>
          <w:tcPr>
            <w:tcW w:w="327" w:type="pct"/>
            <w:vMerge w:val="restart"/>
            <w:shd w:val="clear" w:color="auto" w:fill="FFFFFF" w:themeFill="background1"/>
          </w:tcPr>
          <w:p w14:paraId="48ECA402"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bCs/>
                <w:color w:val="000000" w:themeColor="text1"/>
              </w:rPr>
              <w:t xml:space="preserve">42 </w:t>
            </w:r>
            <w:r w:rsidRPr="00C553F1">
              <w:rPr>
                <w:rFonts w:ascii="PT Astra Serif" w:hAnsi="PT Astra Serif"/>
                <w:bCs/>
                <w:color w:val="000000" w:themeColor="text1"/>
              </w:rPr>
              <w:br/>
              <w:t>рабочих дня</w:t>
            </w:r>
          </w:p>
        </w:tc>
        <w:tc>
          <w:tcPr>
            <w:tcW w:w="327" w:type="pct"/>
            <w:vMerge w:val="restart"/>
            <w:shd w:val="clear" w:color="auto" w:fill="FFFFFF" w:themeFill="background1"/>
          </w:tcPr>
          <w:p w14:paraId="395CAC68"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color w:val="000000" w:themeColor="text1"/>
              </w:rPr>
              <w:t>39</w:t>
            </w:r>
          </w:p>
        </w:tc>
        <w:tc>
          <w:tcPr>
            <w:tcW w:w="888" w:type="pct"/>
            <w:shd w:val="clear" w:color="auto" w:fill="FFFFFF" w:themeFill="background1"/>
          </w:tcPr>
          <w:p w14:paraId="334ED6CB" w14:textId="77777777" w:rsidR="0040294B" w:rsidRPr="00C553F1" w:rsidRDefault="0040294B" w:rsidP="002E7A53">
            <w:pPr>
              <w:autoSpaceDE w:val="0"/>
              <w:autoSpaceDN w:val="0"/>
              <w:adjustRightInd w:val="0"/>
              <w:ind w:left="34"/>
              <w:contextualSpacing/>
              <w:jc w:val="both"/>
              <w:rPr>
                <w:rFonts w:ascii="PT Astra Serif" w:hAnsi="PT Astra Serif"/>
                <w:color w:val="000000" w:themeColor="text1"/>
              </w:rPr>
            </w:pPr>
            <w:r w:rsidRPr="00C553F1">
              <w:rPr>
                <w:rFonts w:ascii="PT Astra Serif" w:hAnsi="PT Astra Serif"/>
                <w:bCs/>
                <w:color w:val="000000" w:themeColor="text1"/>
              </w:rPr>
              <w:t>1. Заявление о проведении государственной (негосударственной) экспертизы проектной документации объектов капитального строительства и (или) результатов инженерных изысканий;</w:t>
            </w:r>
          </w:p>
        </w:tc>
        <w:tc>
          <w:tcPr>
            <w:tcW w:w="466" w:type="pct"/>
            <w:vMerge w:val="restart"/>
            <w:shd w:val="clear" w:color="auto" w:fill="FFFFFF" w:themeFill="background1"/>
          </w:tcPr>
          <w:p w14:paraId="7292E862"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rPr>
              <w:t>Заключение экспертизы проектной документации и (или) результатов инженерных изысканий</w:t>
            </w:r>
          </w:p>
        </w:tc>
        <w:tc>
          <w:tcPr>
            <w:tcW w:w="796" w:type="pct"/>
            <w:shd w:val="clear" w:color="auto" w:fill="FFFFFF" w:themeFill="background1"/>
          </w:tcPr>
          <w:p w14:paraId="08E9F21D"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rPr>
              <w:t xml:space="preserve">Постановление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w:t>
            </w:r>
            <w:r w:rsidRPr="00C553F1">
              <w:rPr>
                <w:rFonts w:ascii="PT Astra Serif" w:hAnsi="PT Astra Serif"/>
                <w:bCs/>
              </w:rPr>
              <w:lastRenderedPageBreak/>
              <w:t>инженерных изысканий» (далее - постановление Правительства Российской Федерации от 5 марта 2007 г. № 145)</w:t>
            </w:r>
          </w:p>
        </w:tc>
        <w:tc>
          <w:tcPr>
            <w:tcW w:w="560" w:type="pct"/>
            <w:vMerge w:val="restart"/>
            <w:shd w:val="clear" w:color="auto" w:fill="FFFFFF" w:themeFill="background1"/>
          </w:tcPr>
          <w:p w14:paraId="11F9F56A"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color w:val="000000" w:themeColor="text1"/>
              </w:rPr>
              <w:lastRenderedPageBreak/>
              <w:t>Для всех объектов капитального строительства</w:t>
            </w:r>
          </w:p>
          <w:p w14:paraId="3D48A3CC" w14:textId="77777777" w:rsidR="0040294B" w:rsidRPr="00C553F1" w:rsidRDefault="0040294B" w:rsidP="002E7A53">
            <w:pPr>
              <w:jc w:val="both"/>
              <w:rPr>
                <w:rFonts w:ascii="PT Astra Serif" w:hAnsi="PT Astra Serif"/>
                <w:color w:val="000000" w:themeColor="text1"/>
              </w:rPr>
            </w:pPr>
          </w:p>
        </w:tc>
        <w:tc>
          <w:tcPr>
            <w:tcW w:w="421" w:type="pct"/>
            <w:shd w:val="clear" w:color="auto" w:fill="FFFFFF" w:themeFill="background1"/>
          </w:tcPr>
          <w:p w14:paraId="26C09D1B"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bCs/>
                <w:color w:val="000000" w:themeColor="text1"/>
              </w:rPr>
              <w:t>–</w:t>
            </w:r>
          </w:p>
        </w:tc>
      </w:tr>
      <w:tr w:rsidR="0040294B" w:rsidRPr="00C553F1" w14:paraId="69C7499D" w14:textId="77777777" w:rsidTr="002E7A53">
        <w:tc>
          <w:tcPr>
            <w:tcW w:w="187" w:type="pct"/>
            <w:vMerge/>
            <w:shd w:val="clear" w:color="auto" w:fill="auto"/>
          </w:tcPr>
          <w:p w14:paraId="343AA132"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4846D288"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60077D4D"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1A5EE145"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44F4D5EE" w14:textId="77777777" w:rsidR="0040294B" w:rsidRPr="00C553F1" w:rsidRDefault="0040294B" w:rsidP="002E7A53">
            <w:pPr>
              <w:jc w:val="both"/>
              <w:rPr>
                <w:rFonts w:ascii="PT Astra Serif" w:hAnsi="PT Astra Serif"/>
                <w:color w:val="000000" w:themeColor="text1"/>
              </w:rPr>
            </w:pPr>
          </w:p>
        </w:tc>
        <w:tc>
          <w:tcPr>
            <w:tcW w:w="888" w:type="pct"/>
            <w:shd w:val="clear" w:color="auto" w:fill="auto"/>
          </w:tcPr>
          <w:p w14:paraId="7FBFD855" w14:textId="77777777" w:rsidR="0040294B" w:rsidRPr="00C553F1" w:rsidRDefault="0040294B" w:rsidP="002E7A53">
            <w:pPr>
              <w:autoSpaceDE w:val="0"/>
              <w:autoSpaceDN w:val="0"/>
              <w:adjustRightInd w:val="0"/>
              <w:ind w:left="34"/>
              <w:contextualSpacing/>
              <w:jc w:val="both"/>
              <w:rPr>
                <w:rFonts w:ascii="PT Astra Serif" w:hAnsi="PT Astra Serif"/>
                <w:bCs/>
              </w:rPr>
            </w:pPr>
            <w:r w:rsidRPr="00C553F1">
              <w:rPr>
                <w:rFonts w:ascii="PT Astra Serif" w:hAnsi="PT Astra Serif"/>
                <w:bCs/>
              </w:rPr>
              <w:t>2.</w:t>
            </w:r>
            <w:r w:rsidRPr="00C553F1">
              <w:rPr>
                <w:rFonts w:ascii="PT Astra Serif" w:hAnsi="PT Astra Serif"/>
                <w:bCs/>
                <w:lang w:val="en-US"/>
              </w:rPr>
              <w:t> </w:t>
            </w:r>
            <w:r w:rsidRPr="00C553F1">
              <w:rPr>
                <w:rFonts w:ascii="PT Astra Serif" w:hAnsi="PT Astra Serif"/>
                <w:bCs/>
              </w:rPr>
              <w:t>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законодательством Российской Федерации;</w:t>
            </w:r>
          </w:p>
        </w:tc>
        <w:tc>
          <w:tcPr>
            <w:tcW w:w="466" w:type="pct"/>
            <w:vMerge/>
            <w:shd w:val="clear" w:color="auto" w:fill="auto"/>
          </w:tcPr>
          <w:p w14:paraId="7DDB4304"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5FA6E052" w14:textId="77777777" w:rsidR="0040294B" w:rsidRPr="00C553F1" w:rsidRDefault="0040294B" w:rsidP="002E7A53">
            <w:pPr>
              <w:autoSpaceDE w:val="0"/>
              <w:autoSpaceDN w:val="0"/>
              <w:adjustRightInd w:val="0"/>
              <w:jc w:val="both"/>
              <w:rPr>
                <w:rFonts w:ascii="PT Astra Serif" w:hAnsi="PT Astra Serif"/>
                <w:bCs/>
              </w:rPr>
            </w:pPr>
            <w:r w:rsidRPr="00C553F1">
              <w:rPr>
                <w:rFonts w:ascii="PT Astra Serif" w:hAnsi="PT Astra Serif"/>
                <w:bCs/>
              </w:rPr>
              <w:t>Подпункт «г» пункта 13 постановления Правительства Российской Федерации от 5 марта 2007 г. № 145;</w:t>
            </w:r>
          </w:p>
          <w:p w14:paraId="1FF88AF9"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rPr>
              <w:t>Часть 2 статьи 48 ГрК РФ</w:t>
            </w:r>
          </w:p>
        </w:tc>
        <w:tc>
          <w:tcPr>
            <w:tcW w:w="560" w:type="pct"/>
            <w:vMerge/>
            <w:shd w:val="clear" w:color="auto" w:fill="auto"/>
          </w:tcPr>
          <w:p w14:paraId="1CF83C7D" w14:textId="77777777" w:rsidR="0040294B" w:rsidRPr="00C553F1" w:rsidRDefault="0040294B" w:rsidP="002E7A53">
            <w:pPr>
              <w:jc w:val="both"/>
              <w:rPr>
                <w:rFonts w:ascii="PT Astra Serif" w:hAnsi="PT Astra Serif"/>
                <w:color w:val="000000" w:themeColor="text1"/>
              </w:rPr>
            </w:pPr>
          </w:p>
        </w:tc>
        <w:tc>
          <w:tcPr>
            <w:tcW w:w="421" w:type="pct"/>
            <w:shd w:val="clear" w:color="auto" w:fill="auto"/>
          </w:tcPr>
          <w:p w14:paraId="7A354C91"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bCs/>
                <w:color w:val="000000" w:themeColor="text1"/>
              </w:rPr>
              <w:t>–</w:t>
            </w:r>
          </w:p>
        </w:tc>
      </w:tr>
      <w:tr w:rsidR="0040294B" w:rsidRPr="00C553F1" w14:paraId="6FAADCCA" w14:textId="77777777" w:rsidTr="002E7A53">
        <w:tc>
          <w:tcPr>
            <w:tcW w:w="187" w:type="pct"/>
            <w:vMerge/>
            <w:shd w:val="clear" w:color="auto" w:fill="auto"/>
          </w:tcPr>
          <w:p w14:paraId="1D5FFE74"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06B169A2"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5F2E15E2"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060A7B7D"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5B300B9A" w14:textId="77777777" w:rsidR="0040294B" w:rsidRPr="00C553F1" w:rsidRDefault="0040294B" w:rsidP="002E7A53">
            <w:pPr>
              <w:jc w:val="both"/>
              <w:rPr>
                <w:rFonts w:ascii="PT Astra Serif" w:hAnsi="PT Astra Serif"/>
                <w:color w:val="000000" w:themeColor="text1"/>
              </w:rPr>
            </w:pPr>
          </w:p>
        </w:tc>
        <w:tc>
          <w:tcPr>
            <w:tcW w:w="888" w:type="pct"/>
            <w:vMerge w:val="restart"/>
            <w:shd w:val="clear" w:color="auto" w:fill="auto"/>
          </w:tcPr>
          <w:p w14:paraId="5D39FEB1" w14:textId="77777777" w:rsidR="0040294B" w:rsidRPr="00C553F1" w:rsidRDefault="0040294B" w:rsidP="002E7A53">
            <w:pPr>
              <w:autoSpaceDE w:val="0"/>
              <w:autoSpaceDN w:val="0"/>
              <w:adjustRightInd w:val="0"/>
              <w:ind w:left="34"/>
              <w:contextualSpacing/>
              <w:jc w:val="both"/>
              <w:rPr>
                <w:rFonts w:ascii="PT Astra Serif" w:hAnsi="PT Astra Serif"/>
                <w:color w:val="000000" w:themeColor="text1"/>
              </w:rPr>
            </w:pPr>
            <w:r w:rsidRPr="00C553F1">
              <w:rPr>
                <w:rFonts w:ascii="PT Astra Serif" w:hAnsi="PT Astra Serif"/>
                <w:bCs/>
              </w:rPr>
              <w:t>3.</w:t>
            </w:r>
            <w:r w:rsidRPr="00C553F1">
              <w:rPr>
                <w:rFonts w:ascii="PT Astra Serif" w:hAnsi="PT Astra Serif"/>
                <w:bCs/>
                <w:lang w:val="en-US"/>
              </w:rPr>
              <w:t> </w:t>
            </w:r>
            <w:r w:rsidRPr="00C553F1">
              <w:rPr>
                <w:rFonts w:ascii="PT Astra Serif" w:hAnsi="PT Astra Serif"/>
                <w:bCs/>
              </w:rPr>
              <w:t xml:space="preserve">Часть проектной документации, в которую были внесены изменения (в случае представления в электронной форме документов для </w:t>
            </w:r>
            <w:r w:rsidRPr="00C553F1">
              <w:rPr>
                <w:rFonts w:ascii="PT Astra Serif" w:hAnsi="PT Astra Serif"/>
                <w:bCs/>
              </w:rPr>
              <w:lastRenderedPageBreak/>
              <w:t>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государственную экспертизу в отношении проектной документации, представлявшейся в электронной форме в полном объеме);</w:t>
            </w:r>
          </w:p>
          <w:p w14:paraId="14ECADC9"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bCs/>
              </w:rPr>
              <w:t>4.</w:t>
            </w:r>
            <w:r w:rsidRPr="00C553F1">
              <w:rPr>
                <w:rFonts w:ascii="PT Astra Serif" w:hAnsi="PT Astra Serif"/>
                <w:bCs/>
                <w:lang w:val="en-US"/>
              </w:rPr>
              <w:t> </w:t>
            </w:r>
            <w:r w:rsidRPr="00C553F1">
              <w:rPr>
                <w:rFonts w:ascii="PT Astra Serif" w:hAnsi="PT Astra Serif"/>
                <w:bCs/>
              </w:rPr>
              <w:t>Ведомости объемов работ, учтенных в сметных расчетах;</w:t>
            </w:r>
          </w:p>
        </w:tc>
        <w:tc>
          <w:tcPr>
            <w:tcW w:w="466" w:type="pct"/>
            <w:vMerge/>
            <w:shd w:val="clear" w:color="auto" w:fill="auto"/>
          </w:tcPr>
          <w:p w14:paraId="56D3B78F"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1335C3FD" w14:textId="77777777" w:rsidR="0040294B" w:rsidRPr="00C553F1" w:rsidRDefault="0040294B" w:rsidP="002E7A53">
            <w:pPr>
              <w:jc w:val="both"/>
              <w:rPr>
                <w:rFonts w:ascii="PT Astra Serif" w:hAnsi="PT Astra Serif"/>
                <w:bCs/>
              </w:rPr>
            </w:pPr>
            <w:r w:rsidRPr="00C553F1">
              <w:rPr>
                <w:rFonts w:ascii="PT Astra Serif" w:hAnsi="PT Astra Serif"/>
                <w:bCs/>
              </w:rPr>
              <w:t xml:space="preserve">Абзац первый и второй пункта 17 постановления Правительства Российской Федерации от 5 марта 2007 г. № 145 </w:t>
            </w:r>
          </w:p>
        </w:tc>
        <w:tc>
          <w:tcPr>
            <w:tcW w:w="560" w:type="pct"/>
            <w:vMerge/>
            <w:shd w:val="clear" w:color="auto" w:fill="auto"/>
          </w:tcPr>
          <w:p w14:paraId="10AC8EFD" w14:textId="77777777" w:rsidR="0040294B" w:rsidRPr="00C553F1" w:rsidRDefault="0040294B" w:rsidP="002E7A53">
            <w:pPr>
              <w:jc w:val="both"/>
              <w:rPr>
                <w:rFonts w:ascii="PT Astra Serif" w:hAnsi="PT Astra Serif"/>
                <w:color w:val="000000" w:themeColor="text1"/>
              </w:rPr>
            </w:pPr>
          </w:p>
        </w:tc>
        <w:tc>
          <w:tcPr>
            <w:tcW w:w="421" w:type="pct"/>
            <w:shd w:val="clear" w:color="auto" w:fill="auto"/>
          </w:tcPr>
          <w:p w14:paraId="46F63DBA"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bCs/>
                <w:color w:val="000000" w:themeColor="text1"/>
              </w:rPr>
              <w:t>–</w:t>
            </w:r>
          </w:p>
        </w:tc>
      </w:tr>
      <w:tr w:rsidR="0040294B" w:rsidRPr="00C553F1" w14:paraId="55C90135" w14:textId="77777777" w:rsidTr="002E7A53">
        <w:trPr>
          <w:trHeight w:val="4125"/>
        </w:trPr>
        <w:tc>
          <w:tcPr>
            <w:tcW w:w="187" w:type="pct"/>
            <w:vMerge/>
            <w:shd w:val="clear" w:color="auto" w:fill="auto"/>
          </w:tcPr>
          <w:p w14:paraId="08E51185"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56DDD097"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16981051"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62B6B6A2"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1689626F" w14:textId="77777777" w:rsidR="0040294B" w:rsidRPr="00C553F1" w:rsidRDefault="0040294B" w:rsidP="002E7A53">
            <w:pPr>
              <w:jc w:val="both"/>
              <w:rPr>
                <w:rFonts w:ascii="PT Astra Serif" w:hAnsi="PT Astra Serif"/>
                <w:color w:val="000000" w:themeColor="text1"/>
              </w:rPr>
            </w:pPr>
          </w:p>
        </w:tc>
        <w:tc>
          <w:tcPr>
            <w:tcW w:w="888" w:type="pct"/>
            <w:vMerge/>
            <w:shd w:val="clear" w:color="auto" w:fill="auto"/>
          </w:tcPr>
          <w:p w14:paraId="2F920049" w14:textId="77777777" w:rsidR="0040294B" w:rsidRPr="00C553F1" w:rsidRDefault="0040294B" w:rsidP="002E7A53">
            <w:pPr>
              <w:jc w:val="both"/>
              <w:rPr>
                <w:rFonts w:ascii="PT Astra Serif" w:hAnsi="PT Astra Serif"/>
                <w:color w:val="000000" w:themeColor="text1"/>
              </w:rPr>
            </w:pPr>
          </w:p>
        </w:tc>
        <w:tc>
          <w:tcPr>
            <w:tcW w:w="466" w:type="pct"/>
            <w:vMerge/>
            <w:shd w:val="clear" w:color="auto" w:fill="auto"/>
          </w:tcPr>
          <w:p w14:paraId="0F21C0B2"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1CEA2DC7" w14:textId="77777777" w:rsidR="0040294B" w:rsidRPr="00C553F1" w:rsidRDefault="0040294B" w:rsidP="002E7A53">
            <w:pPr>
              <w:jc w:val="center"/>
              <w:rPr>
                <w:rFonts w:ascii="PT Astra Serif" w:hAnsi="PT Astra Serif"/>
                <w:bCs/>
              </w:rPr>
            </w:pPr>
          </w:p>
        </w:tc>
        <w:tc>
          <w:tcPr>
            <w:tcW w:w="560" w:type="pct"/>
            <w:shd w:val="clear" w:color="auto" w:fill="auto"/>
          </w:tcPr>
          <w:p w14:paraId="5EEAFF36" w14:textId="77777777" w:rsidR="0040294B" w:rsidRPr="00C553F1" w:rsidRDefault="0040294B" w:rsidP="002E7A53">
            <w:pPr>
              <w:jc w:val="center"/>
              <w:rPr>
                <w:rFonts w:ascii="PT Astra Serif" w:hAnsi="PT Astra Serif"/>
                <w:color w:val="000000" w:themeColor="text1"/>
              </w:rPr>
            </w:pPr>
          </w:p>
        </w:tc>
        <w:tc>
          <w:tcPr>
            <w:tcW w:w="421" w:type="pct"/>
            <w:vMerge w:val="restart"/>
            <w:shd w:val="clear" w:color="auto" w:fill="auto"/>
          </w:tcPr>
          <w:p w14:paraId="784DA53D" w14:textId="77777777" w:rsidR="0040294B" w:rsidRPr="00C553F1" w:rsidRDefault="0040294B" w:rsidP="002E7A53">
            <w:pPr>
              <w:jc w:val="center"/>
              <w:rPr>
                <w:rFonts w:ascii="PT Astra Serif" w:hAnsi="PT Astra Serif"/>
                <w:color w:val="000000" w:themeColor="text1"/>
              </w:rPr>
            </w:pPr>
          </w:p>
        </w:tc>
      </w:tr>
      <w:tr w:rsidR="0040294B" w:rsidRPr="00C553F1" w14:paraId="11C07767" w14:textId="77777777" w:rsidTr="002E7A53">
        <w:trPr>
          <w:trHeight w:val="2981"/>
        </w:trPr>
        <w:tc>
          <w:tcPr>
            <w:tcW w:w="187" w:type="pct"/>
            <w:vMerge/>
            <w:tcBorders>
              <w:bottom w:val="single" w:sz="4" w:space="0" w:color="auto"/>
            </w:tcBorders>
            <w:shd w:val="clear" w:color="auto" w:fill="auto"/>
          </w:tcPr>
          <w:p w14:paraId="1B402566" w14:textId="77777777" w:rsidR="0040294B" w:rsidRPr="00C553F1" w:rsidRDefault="0040294B" w:rsidP="002E7A53">
            <w:pPr>
              <w:jc w:val="center"/>
              <w:rPr>
                <w:rFonts w:ascii="PT Astra Serif" w:hAnsi="PT Astra Serif"/>
                <w:color w:val="000000" w:themeColor="text1"/>
              </w:rPr>
            </w:pPr>
          </w:p>
        </w:tc>
        <w:tc>
          <w:tcPr>
            <w:tcW w:w="647" w:type="pct"/>
            <w:vMerge/>
            <w:tcBorders>
              <w:bottom w:val="single" w:sz="4" w:space="0" w:color="auto"/>
            </w:tcBorders>
            <w:shd w:val="clear" w:color="auto" w:fill="auto"/>
          </w:tcPr>
          <w:p w14:paraId="06E7770D" w14:textId="77777777" w:rsidR="0040294B" w:rsidRPr="00C553F1" w:rsidRDefault="0040294B" w:rsidP="002E7A53">
            <w:pPr>
              <w:jc w:val="both"/>
              <w:rPr>
                <w:rFonts w:ascii="PT Astra Serif" w:hAnsi="PT Astra Serif"/>
                <w:bCs/>
                <w:color w:val="000000" w:themeColor="text1"/>
              </w:rPr>
            </w:pPr>
          </w:p>
        </w:tc>
        <w:tc>
          <w:tcPr>
            <w:tcW w:w="381" w:type="pct"/>
            <w:vMerge/>
            <w:tcBorders>
              <w:bottom w:val="single" w:sz="4" w:space="0" w:color="auto"/>
            </w:tcBorders>
            <w:shd w:val="clear" w:color="auto" w:fill="auto"/>
          </w:tcPr>
          <w:p w14:paraId="78CEDBA7" w14:textId="77777777" w:rsidR="0040294B" w:rsidRPr="00C553F1" w:rsidRDefault="0040294B" w:rsidP="002E7A53">
            <w:pPr>
              <w:jc w:val="both"/>
              <w:rPr>
                <w:rFonts w:ascii="PT Astra Serif" w:hAnsi="PT Astra Serif"/>
                <w:color w:val="000000" w:themeColor="text1"/>
              </w:rPr>
            </w:pPr>
          </w:p>
        </w:tc>
        <w:tc>
          <w:tcPr>
            <w:tcW w:w="327" w:type="pct"/>
            <w:vMerge/>
            <w:tcBorders>
              <w:bottom w:val="single" w:sz="4" w:space="0" w:color="auto"/>
            </w:tcBorders>
            <w:shd w:val="clear" w:color="auto" w:fill="auto"/>
          </w:tcPr>
          <w:p w14:paraId="32CD7CC5" w14:textId="77777777" w:rsidR="0040294B" w:rsidRPr="00C553F1" w:rsidRDefault="0040294B" w:rsidP="002E7A53">
            <w:pPr>
              <w:ind w:firstLine="540"/>
              <w:jc w:val="both"/>
              <w:rPr>
                <w:rFonts w:ascii="PT Astra Serif" w:hAnsi="PT Astra Serif"/>
                <w:color w:val="000000" w:themeColor="text1"/>
              </w:rPr>
            </w:pPr>
          </w:p>
        </w:tc>
        <w:tc>
          <w:tcPr>
            <w:tcW w:w="327" w:type="pct"/>
            <w:vMerge/>
            <w:tcBorders>
              <w:bottom w:val="single" w:sz="4" w:space="0" w:color="auto"/>
            </w:tcBorders>
            <w:shd w:val="clear" w:color="auto" w:fill="auto"/>
          </w:tcPr>
          <w:p w14:paraId="10386903" w14:textId="77777777" w:rsidR="0040294B" w:rsidRPr="00C553F1" w:rsidRDefault="0040294B" w:rsidP="002E7A53">
            <w:pPr>
              <w:jc w:val="both"/>
              <w:rPr>
                <w:rFonts w:ascii="PT Astra Serif" w:hAnsi="PT Astra Serif"/>
                <w:color w:val="000000" w:themeColor="text1"/>
              </w:rPr>
            </w:pPr>
          </w:p>
        </w:tc>
        <w:tc>
          <w:tcPr>
            <w:tcW w:w="888" w:type="pct"/>
            <w:tcBorders>
              <w:bottom w:val="single" w:sz="4" w:space="0" w:color="auto"/>
            </w:tcBorders>
            <w:shd w:val="clear" w:color="auto" w:fill="auto"/>
          </w:tcPr>
          <w:p w14:paraId="5F214A97" w14:textId="77777777" w:rsidR="0040294B" w:rsidRPr="00C553F1" w:rsidRDefault="0040294B" w:rsidP="002E7A53">
            <w:pPr>
              <w:jc w:val="both"/>
              <w:rPr>
                <w:rFonts w:ascii="PT Astra Serif" w:hAnsi="PT Astra Serif"/>
                <w:bCs/>
              </w:rPr>
            </w:pPr>
            <w:r w:rsidRPr="00C553F1">
              <w:rPr>
                <w:rFonts w:ascii="PT Astra Serif" w:hAnsi="PT Astra Serif"/>
                <w:bCs/>
              </w:rPr>
              <w:t>5.</w:t>
            </w:r>
            <w:r w:rsidRPr="00C553F1">
              <w:rPr>
                <w:rFonts w:ascii="PT Astra Serif" w:hAnsi="PT Astra Serif"/>
                <w:bCs/>
                <w:lang w:val="en-US"/>
              </w:rPr>
              <w:t> </w:t>
            </w:r>
            <w:r w:rsidRPr="00C553F1">
              <w:rPr>
                <w:rFonts w:ascii="PT Astra Serif" w:hAnsi="PT Astra Serif"/>
                <w:bCs/>
              </w:rPr>
              <w:t>Задание на проектирование;</w:t>
            </w:r>
          </w:p>
          <w:p w14:paraId="1B376D08"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bCs/>
              </w:rPr>
              <w:t>6. Результаты инженерных изысканий в соответствии с требованиями (в том числе к составу указанных результатов), установленными законодательством Российской Федерации;</w:t>
            </w:r>
          </w:p>
        </w:tc>
        <w:tc>
          <w:tcPr>
            <w:tcW w:w="466" w:type="pct"/>
            <w:vMerge/>
            <w:tcBorders>
              <w:bottom w:val="single" w:sz="4" w:space="0" w:color="auto"/>
            </w:tcBorders>
            <w:shd w:val="clear" w:color="auto" w:fill="auto"/>
          </w:tcPr>
          <w:p w14:paraId="385E8E25" w14:textId="77777777" w:rsidR="0040294B" w:rsidRPr="00C553F1" w:rsidRDefault="0040294B" w:rsidP="002E7A53">
            <w:pPr>
              <w:jc w:val="both"/>
              <w:rPr>
                <w:rFonts w:ascii="PT Astra Serif" w:hAnsi="PT Astra Serif"/>
                <w:color w:val="000000" w:themeColor="text1"/>
              </w:rPr>
            </w:pPr>
          </w:p>
        </w:tc>
        <w:tc>
          <w:tcPr>
            <w:tcW w:w="796" w:type="pct"/>
            <w:tcBorders>
              <w:bottom w:val="single" w:sz="4" w:space="0" w:color="auto"/>
            </w:tcBorders>
            <w:shd w:val="clear" w:color="auto" w:fill="auto"/>
          </w:tcPr>
          <w:p w14:paraId="1E7FEACC" w14:textId="77777777" w:rsidR="0040294B" w:rsidRPr="00C553F1" w:rsidRDefault="0040294B" w:rsidP="002E7A53">
            <w:pPr>
              <w:jc w:val="both"/>
              <w:rPr>
                <w:rFonts w:ascii="PT Astra Serif" w:hAnsi="PT Astra Serif"/>
                <w:bCs/>
              </w:rPr>
            </w:pPr>
            <w:r w:rsidRPr="00C553F1">
              <w:rPr>
                <w:rFonts w:ascii="PT Astra Serif" w:hAnsi="PT Astra Serif"/>
                <w:bCs/>
              </w:rPr>
              <w:t>Подпункты «б», «в», «г» пункта 17.3 постановления Правительства Российской Федерации от 5 марта 2007 г. № 145</w:t>
            </w:r>
          </w:p>
        </w:tc>
        <w:tc>
          <w:tcPr>
            <w:tcW w:w="560" w:type="pct"/>
            <w:vMerge w:val="restart"/>
            <w:shd w:val="clear" w:color="auto" w:fill="auto"/>
          </w:tcPr>
          <w:p w14:paraId="2C5F6748" w14:textId="77777777" w:rsidR="0040294B" w:rsidRPr="00C553F1" w:rsidRDefault="0040294B" w:rsidP="002E7A53">
            <w:pPr>
              <w:jc w:val="both"/>
              <w:rPr>
                <w:rFonts w:ascii="PT Astra Serif" w:hAnsi="PT Astra Serif"/>
                <w:color w:val="000000" w:themeColor="text1"/>
              </w:rPr>
            </w:pPr>
          </w:p>
        </w:tc>
        <w:tc>
          <w:tcPr>
            <w:tcW w:w="421" w:type="pct"/>
            <w:vMerge/>
            <w:tcBorders>
              <w:bottom w:val="single" w:sz="4" w:space="0" w:color="auto"/>
            </w:tcBorders>
            <w:shd w:val="clear" w:color="auto" w:fill="auto"/>
          </w:tcPr>
          <w:p w14:paraId="630A0075" w14:textId="77777777" w:rsidR="0040294B" w:rsidRPr="00C553F1" w:rsidRDefault="0040294B" w:rsidP="002E7A53">
            <w:pPr>
              <w:jc w:val="both"/>
              <w:rPr>
                <w:rFonts w:ascii="PT Astra Serif" w:hAnsi="PT Astra Serif"/>
                <w:color w:val="000000" w:themeColor="text1"/>
              </w:rPr>
            </w:pPr>
          </w:p>
        </w:tc>
      </w:tr>
      <w:tr w:rsidR="0040294B" w:rsidRPr="00C553F1" w14:paraId="68E5B510" w14:textId="77777777" w:rsidTr="002E7A53">
        <w:trPr>
          <w:trHeight w:val="992"/>
        </w:trPr>
        <w:tc>
          <w:tcPr>
            <w:tcW w:w="187" w:type="pct"/>
            <w:vMerge/>
            <w:shd w:val="clear" w:color="auto" w:fill="auto"/>
          </w:tcPr>
          <w:p w14:paraId="1FB1574D"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716EF73E"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490FF04C"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0382674F"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3CC1F10E" w14:textId="77777777" w:rsidR="0040294B" w:rsidRPr="00C553F1" w:rsidRDefault="0040294B" w:rsidP="002E7A53">
            <w:pPr>
              <w:jc w:val="both"/>
              <w:rPr>
                <w:rFonts w:ascii="PT Astra Serif" w:hAnsi="PT Astra Serif"/>
                <w:color w:val="000000" w:themeColor="text1"/>
              </w:rPr>
            </w:pPr>
          </w:p>
        </w:tc>
        <w:tc>
          <w:tcPr>
            <w:tcW w:w="888" w:type="pct"/>
            <w:shd w:val="clear" w:color="auto" w:fill="auto"/>
          </w:tcPr>
          <w:p w14:paraId="77497821" w14:textId="77777777" w:rsidR="0040294B" w:rsidRPr="00C553F1" w:rsidRDefault="0040294B" w:rsidP="002E7A53">
            <w:pPr>
              <w:rPr>
                <w:rFonts w:ascii="PT Astra Serif" w:hAnsi="PT Astra Serif"/>
                <w:bCs/>
              </w:rPr>
            </w:pPr>
            <w:r w:rsidRPr="00C553F1">
              <w:rPr>
                <w:rFonts w:ascii="PT Astra Serif" w:hAnsi="PT Astra Serif"/>
                <w:bCs/>
              </w:rPr>
              <w:t>7. Задание на выполнение инженерных изысканий;</w:t>
            </w:r>
          </w:p>
        </w:tc>
        <w:tc>
          <w:tcPr>
            <w:tcW w:w="466" w:type="pct"/>
            <w:vMerge/>
            <w:shd w:val="clear" w:color="auto" w:fill="auto"/>
          </w:tcPr>
          <w:p w14:paraId="58928638"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0833F27B" w14:textId="77777777" w:rsidR="0040294B" w:rsidRPr="00C553F1" w:rsidRDefault="0040294B" w:rsidP="002E7A53">
            <w:pPr>
              <w:jc w:val="both"/>
              <w:rPr>
                <w:rFonts w:ascii="PT Astra Serif" w:hAnsi="PT Astra Serif"/>
                <w:bCs/>
              </w:rPr>
            </w:pPr>
            <w:r w:rsidRPr="00C553F1">
              <w:rPr>
                <w:rFonts w:ascii="PT Astra Serif" w:hAnsi="PT Astra Serif"/>
                <w:bCs/>
              </w:rPr>
              <w:t>Пункт 4 постановления Правительства Российской Федерации от 19 января 2006 г. № 20;</w:t>
            </w:r>
          </w:p>
          <w:p w14:paraId="4BEA0DE2" w14:textId="77777777" w:rsidR="0040294B" w:rsidRPr="00C553F1" w:rsidRDefault="0040294B" w:rsidP="002E7A53">
            <w:pPr>
              <w:jc w:val="both"/>
              <w:rPr>
                <w:rFonts w:ascii="PT Astra Serif" w:hAnsi="PT Astra Serif"/>
                <w:bCs/>
              </w:rPr>
            </w:pPr>
            <w:r w:rsidRPr="00C553F1">
              <w:rPr>
                <w:rFonts w:ascii="PT Astra Serif" w:hAnsi="PT Astra Serif"/>
                <w:bCs/>
              </w:rPr>
              <w:t xml:space="preserve">Пункт 5 постановления Правительства Российской Федерации от 31 марта 2017 г. № 402 «Об утверждении Правил выполнения инженерных изысканий, необходимых для </w:t>
            </w:r>
            <w:r w:rsidRPr="00C553F1">
              <w:rPr>
                <w:rFonts w:ascii="PT Astra Serif" w:hAnsi="PT Astra Serif"/>
                <w:bCs/>
              </w:rPr>
              <w:lastRenderedPageBreak/>
              <w:t>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tc>
        <w:tc>
          <w:tcPr>
            <w:tcW w:w="560" w:type="pct"/>
            <w:vMerge/>
            <w:shd w:val="clear" w:color="auto" w:fill="auto"/>
          </w:tcPr>
          <w:p w14:paraId="6D236F97" w14:textId="77777777" w:rsidR="0040294B" w:rsidRPr="00C553F1" w:rsidRDefault="0040294B" w:rsidP="002E7A53">
            <w:pPr>
              <w:jc w:val="both"/>
              <w:rPr>
                <w:rFonts w:ascii="PT Astra Serif" w:hAnsi="PT Astra Serif"/>
                <w:color w:val="000000" w:themeColor="text1"/>
              </w:rPr>
            </w:pPr>
          </w:p>
        </w:tc>
        <w:tc>
          <w:tcPr>
            <w:tcW w:w="421" w:type="pct"/>
            <w:vMerge/>
            <w:shd w:val="clear" w:color="auto" w:fill="auto"/>
          </w:tcPr>
          <w:p w14:paraId="037CE18E" w14:textId="77777777" w:rsidR="0040294B" w:rsidRPr="00C553F1" w:rsidRDefault="0040294B" w:rsidP="002E7A53">
            <w:pPr>
              <w:jc w:val="both"/>
              <w:rPr>
                <w:rFonts w:ascii="PT Astra Serif" w:hAnsi="PT Astra Serif"/>
                <w:color w:val="000000" w:themeColor="text1"/>
              </w:rPr>
            </w:pPr>
          </w:p>
        </w:tc>
      </w:tr>
      <w:tr w:rsidR="0040294B" w:rsidRPr="00C553F1" w14:paraId="3257E8F9" w14:textId="77777777" w:rsidTr="002E7A53">
        <w:tc>
          <w:tcPr>
            <w:tcW w:w="187" w:type="pct"/>
            <w:vMerge/>
            <w:shd w:val="clear" w:color="auto" w:fill="auto"/>
          </w:tcPr>
          <w:p w14:paraId="4F6014A8"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340555D0"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4BB9CBCD"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31CC5D00"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0818A790" w14:textId="77777777" w:rsidR="0040294B" w:rsidRPr="00C553F1" w:rsidRDefault="0040294B" w:rsidP="002E7A53">
            <w:pPr>
              <w:jc w:val="both"/>
              <w:rPr>
                <w:rFonts w:ascii="PT Astra Serif" w:hAnsi="PT Astra Serif"/>
                <w:color w:val="000000" w:themeColor="text1"/>
              </w:rPr>
            </w:pPr>
          </w:p>
        </w:tc>
        <w:tc>
          <w:tcPr>
            <w:tcW w:w="888" w:type="pct"/>
            <w:shd w:val="clear" w:color="auto" w:fill="auto"/>
          </w:tcPr>
          <w:p w14:paraId="34E0FBA1"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bCs/>
              </w:rPr>
              <w:t>8.</w:t>
            </w:r>
            <w:r w:rsidRPr="00C553F1">
              <w:rPr>
                <w:rFonts w:ascii="PT Astra Serif" w:hAnsi="PT Astra Serif"/>
                <w:bCs/>
                <w:lang w:val="en-US"/>
              </w:rPr>
              <w:t> </w:t>
            </w:r>
            <w:r w:rsidRPr="00C553F1">
              <w:rPr>
                <w:rFonts w:ascii="PT Astra Serif" w:hAnsi="PT Astra Serif"/>
                <w:bCs/>
              </w:rPr>
              <w:t xml:space="preserve">Положительное заключение государственной историко-культурной экспертизы в случае проведения государственной экспертизы проектной документации, подлежащей государственной историко-культурной </w:t>
            </w:r>
            <w:r w:rsidRPr="00C553F1">
              <w:rPr>
                <w:rFonts w:ascii="PT Astra Serif" w:hAnsi="PT Astra Serif"/>
                <w:bCs/>
              </w:rPr>
              <w:lastRenderedPageBreak/>
              <w:t>экспертизе в соответствии с Федеральным законом 25 июня 2002 г. № 73-ФЗ «Об объектах культурного наследия (памятниках истории и культуры) народов Российской Федерации» (далее -Федеральный закон 25 июня 2002 г. № 73-ФЗ)</w:t>
            </w:r>
          </w:p>
        </w:tc>
        <w:tc>
          <w:tcPr>
            <w:tcW w:w="466" w:type="pct"/>
            <w:vMerge/>
            <w:shd w:val="clear" w:color="auto" w:fill="auto"/>
          </w:tcPr>
          <w:p w14:paraId="362231CC"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58DD1E93" w14:textId="77777777" w:rsidR="0040294B" w:rsidRPr="00C553F1" w:rsidRDefault="0040294B" w:rsidP="002E7A53">
            <w:pPr>
              <w:jc w:val="both"/>
              <w:rPr>
                <w:rFonts w:ascii="PT Astra Serif" w:hAnsi="PT Astra Serif"/>
                <w:bCs/>
              </w:rPr>
            </w:pPr>
            <w:r w:rsidRPr="00C553F1">
              <w:rPr>
                <w:rFonts w:ascii="PT Astra Serif" w:hAnsi="PT Astra Serif"/>
                <w:bCs/>
              </w:rPr>
              <w:t>Статья 32 Федерального закона 25 июня 2002 г. № 73-ФЗ;</w:t>
            </w:r>
          </w:p>
        </w:tc>
        <w:tc>
          <w:tcPr>
            <w:tcW w:w="560" w:type="pct"/>
            <w:shd w:val="clear" w:color="auto" w:fill="auto"/>
          </w:tcPr>
          <w:p w14:paraId="35EAC179"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rPr>
              <w:t>Для объектов культурного наследия</w:t>
            </w:r>
          </w:p>
        </w:tc>
        <w:tc>
          <w:tcPr>
            <w:tcW w:w="421" w:type="pct"/>
            <w:shd w:val="clear" w:color="auto" w:fill="auto"/>
          </w:tcPr>
          <w:p w14:paraId="0A0D1128"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bCs/>
                <w:color w:val="000000" w:themeColor="text1"/>
              </w:rPr>
              <w:t>–</w:t>
            </w:r>
          </w:p>
        </w:tc>
      </w:tr>
      <w:tr w:rsidR="0040294B" w:rsidRPr="00C553F1" w14:paraId="525B763F" w14:textId="77777777" w:rsidTr="002E7A53">
        <w:tc>
          <w:tcPr>
            <w:tcW w:w="187" w:type="pct"/>
            <w:vMerge/>
            <w:shd w:val="clear" w:color="auto" w:fill="auto"/>
          </w:tcPr>
          <w:p w14:paraId="71917032"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738A22E6"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1569D1C3"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17A0D13A"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0F875811" w14:textId="77777777" w:rsidR="0040294B" w:rsidRPr="00C553F1" w:rsidRDefault="0040294B" w:rsidP="002E7A53">
            <w:pPr>
              <w:jc w:val="both"/>
              <w:rPr>
                <w:rFonts w:ascii="PT Astra Serif" w:hAnsi="PT Astra Serif"/>
                <w:color w:val="000000" w:themeColor="text1"/>
              </w:rPr>
            </w:pPr>
          </w:p>
        </w:tc>
        <w:tc>
          <w:tcPr>
            <w:tcW w:w="888" w:type="pct"/>
            <w:shd w:val="clear" w:color="auto" w:fill="auto"/>
          </w:tcPr>
          <w:p w14:paraId="564A4E47" w14:textId="77777777" w:rsidR="0040294B" w:rsidRPr="00C553F1" w:rsidRDefault="0040294B" w:rsidP="002E7A53">
            <w:pPr>
              <w:autoSpaceDE w:val="0"/>
              <w:autoSpaceDN w:val="0"/>
              <w:adjustRightInd w:val="0"/>
              <w:ind w:left="34"/>
              <w:contextualSpacing/>
              <w:jc w:val="both"/>
              <w:rPr>
                <w:rFonts w:ascii="PT Astra Serif" w:hAnsi="PT Astra Serif"/>
                <w:color w:val="000000" w:themeColor="text1"/>
              </w:rPr>
            </w:pPr>
            <w:r w:rsidRPr="00C553F1">
              <w:rPr>
                <w:rFonts w:ascii="PT Astra Serif" w:hAnsi="PT Astra Serif"/>
                <w:bCs/>
              </w:rPr>
              <w:t>9.</w:t>
            </w:r>
            <w:r w:rsidRPr="00C553F1">
              <w:rPr>
                <w:rFonts w:ascii="PT Astra Serif" w:hAnsi="PT Astra Serif"/>
                <w:bCs/>
                <w:lang w:val="en-US"/>
              </w:rPr>
              <w:t> </w:t>
            </w:r>
            <w:r w:rsidRPr="00C553F1">
              <w:rPr>
                <w:rFonts w:ascii="PT Astra Serif" w:hAnsi="PT Astra Serif"/>
                <w:bCs/>
              </w:rPr>
              <w:t>Положительное заключение государственной экологической экспертизы в случае проведения государственной экспертизы проектной документации, подлежащей государственной экологической экспертизе в соответствии с законодательством Российской Федерации;</w:t>
            </w:r>
          </w:p>
        </w:tc>
        <w:tc>
          <w:tcPr>
            <w:tcW w:w="466" w:type="pct"/>
            <w:vMerge/>
            <w:shd w:val="clear" w:color="auto" w:fill="auto"/>
          </w:tcPr>
          <w:p w14:paraId="7BA9EC48"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40DA74FA" w14:textId="77777777" w:rsidR="0040294B" w:rsidRPr="00C553F1" w:rsidRDefault="0040294B" w:rsidP="002E7A53">
            <w:pPr>
              <w:jc w:val="both"/>
              <w:rPr>
                <w:rFonts w:ascii="PT Astra Serif" w:hAnsi="PT Astra Serif"/>
                <w:bCs/>
                <w:color w:val="000000" w:themeColor="text1"/>
              </w:rPr>
            </w:pPr>
            <w:r w:rsidRPr="00C553F1">
              <w:rPr>
                <w:rFonts w:ascii="PT Astra Serif" w:hAnsi="PT Astra Serif"/>
                <w:bCs/>
              </w:rPr>
              <w:t xml:space="preserve">Пункт 2 постановления Правительства Российской Федерации от 12 мая 2017 г. №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w:t>
            </w:r>
            <w:r w:rsidRPr="00C553F1">
              <w:rPr>
                <w:rFonts w:ascii="PT Astra Serif" w:hAnsi="PT Astra Serif"/>
                <w:bCs/>
              </w:rPr>
              <w:lastRenderedPageBreak/>
              <w:t>эксплуатацию объектов капитального строительства, и о внесении изменений в некоторые акты Правительства Российской Федерации»</w:t>
            </w:r>
          </w:p>
        </w:tc>
        <w:tc>
          <w:tcPr>
            <w:tcW w:w="560" w:type="pct"/>
            <w:shd w:val="clear" w:color="auto" w:fill="auto"/>
          </w:tcPr>
          <w:p w14:paraId="17C6672D"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color w:val="000000" w:themeColor="text1"/>
              </w:rPr>
              <w:lastRenderedPageBreak/>
              <w:t>Для всех объектов капитального строительства</w:t>
            </w:r>
          </w:p>
        </w:tc>
        <w:tc>
          <w:tcPr>
            <w:tcW w:w="421" w:type="pct"/>
            <w:tcBorders>
              <w:bottom w:val="single" w:sz="4" w:space="0" w:color="auto"/>
            </w:tcBorders>
            <w:shd w:val="clear" w:color="auto" w:fill="auto"/>
          </w:tcPr>
          <w:p w14:paraId="3170E059"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bCs/>
                <w:color w:val="000000" w:themeColor="text1"/>
              </w:rPr>
              <w:t>–</w:t>
            </w:r>
          </w:p>
        </w:tc>
      </w:tr>
      <w:tr w:rsidR="0040294B" w:rsidRPr="00C553F1" w14:paraId="12CF8E42" w14:textId="77777777" w:rsidTr="002E7A53">
        <w:tc>
          <w:tcPr>
            <w:tcW w:w="187" w:type="pct"/>
            <w:vMerge/>
            <w:shd w:val="clear" w:color="auto" w:fill="auto"/>
          </w:tcPr>
          <w:p w14:paraId="19D42668"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7AD21D3F"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69B9064D"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7A33A118"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29B80FDB" w14:textId="77777777" w:rsidR="0040294B" w:rsidRPr="00C553F1" w:rsidRDefault="0040294B" w:rsidP="002E7A53">
            <w:pPr>
              <w:jc w:val="both"/>
              <w:rPr>
                <w:rFonts w:ascii="PT Astra Serif" w:hAnsi="PT Astra Serif"/>
                <w:color w:val="000000" w:themeColor="text1"/>
              </w:rPr>
            </w:pPr>
          </w:p>
        </w:tc>
        <w:tc>
          <w:tcPr>
            <w:tcW w:w="888" w:type="pct"/>
            <w:vMerge w:val="restart"/>
            <w:shd w:val="clear" w:color="auto" w:fill="auto"/>
          </w:tcPr>
          <w:p w14:paraId="1544FB09" w14:textId="77777777" w:rsidR="0040294B" w:rsidRPr="00C553F1" w:rsidRDefault="0040294B" w:rsidP="002E7A53">
            <w:pPr>
              <w:autoSpaceDE w:val="0"/>
              <w:autoSpaceDN w:val="0"/>
              <w:adjustRightInd w:val="0"/>
              <w:ind w:left="34"/>
              <w:contextualSpacing/>
              <w:jc w:val="both"/>
              <w:rPr>
                <w:rFonts w:ascii="PT Astra Serif" w:hAnsi="PT Astra Serif"/>
                <w:color w:val="000000" w:themeColor="text1"/>
              </w:rPr>
            </w:pPr>
            <w:r w:rsidRPr="00C553F1">
              <w:rPr>
                <w:rFonts w:ascii="PT Astra Serif" w:hAnsi="PT Astra Serif"/>
                <w:bCs/>
              </w:rPr>
              <w:t xml:space="preserve">10. Положительное сводное заключение о проведении публичного технологического аудита крупного инвестиционного проекта с государственным участием (в случае если проведение публичного технологического и ценового аудита является обязательным в соответствии с Положением о проведении публичного технологического и ценового аудита </w:t>
            </w:r>
            <w:r w:rsidRPr="00C553F1">
              <w:rPr>
                <w:rFonts w:ascii="PT Astra Serif" w:hAnsi="PT Astra Serif"/>
                <w:bCs/>
              </w:rPr>
              <w:lastRenderedPageBreak/>
              <w:t>крупных инвестиционных проектов с государственным участием, утвержденным постановлением Правительства Российской Федерации от 30 апреля 2013 г. №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(далее - постановление Правительства Российской Федерации от 30 апреля 2013 г. № 382);</w:t>
            </w:r>
          </w:p>
        </w:tc>
        <w:tc>
          <w:tcPr>
            <w:tcW w:w="466" w:type="pct"/>
            <w:vMerge/>
            <w:shd w:val="clear" w:color="auto" w:fill="auto"/>
          </w:tcPr>
          <w:p w14:paraId="125F3DC5" w14:textId="77777777" w:rsidR="0040294B" w:rsidRPr="00C553F1" w:rsidRDefault="0040294B" w:rsidP="002E7A53">
            <w:pPr>
              <w:jc w:val="both"/>
              <w:rPr>
                <w:rFonts w:ascii="PT Astra Serif" w:hAnsi="PT Astra Serif"/>
                <w:color w:val="000000" w:themeColor="text1"/>
              </w:rPr>
            </w:pPr>
          </w:p>
        </w:tc>
        <w:tc>
          <w:tcPr>
            <w:tcW w:w="796" w:type="pct"/>
            <w:vMerge w:val="restart"/>
            <w:shd w:val="clear" w:color="auto" w:fill="auto"/>
          </w:tcPr>
          <w:p w14:paraId="6AD17C91" w14:textId="77777777" w:rsidR="0040294B" w:rsidRPr="00C553F1" w:rsidRDefault="0040294B" w:rsidP="002E7A53">
            <w:pPr>
              <w:jc w:val="both"/>
              <w:rPr>
                <w:rFonts w:ascii="PT Astra Serif" w:hAnsi="PT Astra Serif"/>
                <w:bCs/>
              </w:rPr>
            </w:pPr>
            <w:r w:rsidRPr="00C553F1">
              <w:rPr>
                <w:rFonts w:ascii="PT Astra Serif" w:hAnsi="PT Astra Serif"/>
                <w:bCs/>
              </w:rPr>
              <w:t>Пункт 35 постановления Правительства</w:t>
            </w:r>
          </w:p>
          <w:p w14:paraId="01A4A3E4" w14:textId="77777777" w:rsidR="0040294B" w:rsidRPr="00C553F1" w:rsidRDefault="0040294B" w:rsidP="002E7A53">
            <w:pPr>
              <w:jc w:val="both"/>
              <w:rPr>
                <w:rFonts w:ascii="PT Astra Serif" w:hAnsi="PT Astra Serif"/>
                <w:bCs/>
              </w:rPr>
            </w:pPr>
            <w:r w:rsidRPr="00C553F1">
              <w:rPr>
                <w:rFonts w:ascii="PT Astra Serif" w:hAnsi="PT Astra Serif"/>
                <w:bCs/>
              </w:rPr>
              <w:t>Российской Федерации от 30 апреля 2013 г. № 382;</w:t>
            </w:r>
          </w:p>
          <w:p w14:paraId="243013CF"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rPr>
              <w:t xml:space="preserve">Подпункт «и» пункта 13 постановления Правительства Российской Федерации от 5 марта 2007 г. </w:t>
            </w:r>
            <w:r w:rsidRPr="00C553F1">
              <w:rPr>
                <w:rFonts w:ascii="PT Astra Serif" w:hAnsi="PT Astra Serif"/>
                <w:bCs/>
              </w:rPr>
              <w:br/>
              <w:t>№ 145</w:t>
            </w:r>
          </w:p>
        </w:tc>
        <w:tc>
          <w:tcPr>
            <w:tcW w:w="560" w:type="pct"/>
            <w:vMerge w:val="restart"/>
            <w:shd w:val="clear" w:color="auto" w:fill="auto"/>
          </w:tcPr>
          <w:p w14:paraId="6374A598"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color w:val="000000" w:themeColor="text1"/>
              </w:rPr>
              <w:t>Для всех объектов капитального строительства</w:t>
            </w:r>
          </w:p>
        </w:tc>
        <w:tc>
          <w:tcPr>
            <w:tcW w:w="421" w:type="pct"/>
            <w:tcBorders>
              <w:bottom w:val="single" w:sz="4" w:space="0" w:color="auto"/>
            </w:tcBorders>
            <w:shd w:val="clear" w:color="auto" w:fill="auto"/>
          </w:tcPr>
          <w:p w14:paraId="0D01A2CF"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bCs/>
                <w:color w:val="000000" w:themeColor="text1"/>
              </w:rPr>
              <w:t>–</w:t>
            </w:r>
          </w:p>
        </w:tc>
      </w:tr>
      <w:tr w:rsidR="0040294B" w:rsidRPr="00C553F1" w14:paraId="296C8FA3" w14:textId="77777777" w:rsidTr="002E7A53">
        <w:trPr>
          <w:trHeight w:val="2760"/>
        </w:trPr>
        <w:tc>
          <w:tcPr>
            <w:tcW w:w="187" w:type="pct"/>
            <w:vMerge/>
            <w:shd w:val="clear" w:color="auto" w:fill="auto"/>
          </w:tcPr>
          <w:p w14:paraId="3F913026"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3FF10828"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1CD2C505"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5CDD062A"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26425FB0" w14:textId="77777777" w:rsidR="0040294B" w:rsidRPr="00C553F1" w:rsidRDefault="0040294B" w:rsidP="002E7A53">
            <w:pPr>
              <w:jc w:val="both"/>
              <w:rPr>
                <w:rFonts w:ascii="PT Astra Serif" w:hAnsi="PT Astra Serif"/>
                <w:color w:val="000000" w:themeColor="text1"/>
              </w:rPr>
            </w:pPr>
          </w:p>
        </w:tc>
        <w:tc>
          <w:tcPr>
            <w:tcW w:w="888" w:type="pct"/>
            <w:vMerge/>
            <w:shd w:val="clear" w:color="auto" w:fill="auto"/>
          </w:tcPr>
          <w:p w14:paraId="5B5DA207" w14:textId="77777777" w:rsidR="0040294B" w:rsidRPr="00C553F1" w:rsidRDefault="0040294B" w:rsidP="002E7A53">
            <w:pPr>
              <w:jc w:val="both"/>
              <w:rPr>
                <w:rFonts w:ascii="PT Astra Serif" w:hAnsi="PT Astra Serif"/>
                <w:color w:val="000000" w:themeColor="text1"/>
              </w:rPr>
            </w:pPr>
          </w:p>
        </w:tc>
        <w:tc>
          <w:tcPr>
            <w:tcW w:w="466" w:type="pct"/>
            <w:vMerge/>
            <w:shd w:val="clear" w:color="auto" w:fill="auto"/>
          </w:tcPr>
          <w:p w14:paraId="321DBE23" w14:textId="77777777" w:rsidR="0040294B" w:rsidRPr="00C553F1" w:rsidRDefault="0040294B" w:rsidP="002E7A53">
            <w:pPr>
              <w:jc w:val="both"/>
              <w:rPr>
                <w:rFonts w:ascii="PT Astra Serif" w:hAnsi="PT Astra Serif"/>
                <w:color w:val="000000" w:themeColor="text1"/>
              </w:rPr>
            </w:pPr>
          </w:p>
        </w:tc>
        <w:tc>
          <w:tcPr>
            <w:tcW w:w="796" w:type="pct"/>
            <w:vMerge/>
            <w:shd w:val="clear" w:color="auto" w:fill="auto"/>
          </w:tcPr>
          <w:p w14:paraId="3A140527" w14:textId="77777777" w:rsidR="0040294B" w:rsidRPr="00C553F1" w:rsidRDefault="0040294B" w:rsidP="002E7A53">
            <w:pPr>
              <w:jc w:val="both"/>
              <w:rPr>
                <w:rFonts w:ascii="PT Astra Serif" w:hAnsi="PT Astra Serif"/>
                <w:bCs/>
              </w:rPr>
            </w:pPr>
          </w:p>
        </w:tc>
        <w:tc>
          <w:tcPr>
            <w:tcW w:w="560" w:type="pct"/>
            <w:vMerge/>
            <w:shd w:val="clear" w:color="auto" w:fill="auto"/>
          </w:tcPr>
          <w:p w14:paraId="2D168B1A" w14:textId="77777777" w:rsidR="0040294B" w:rsidRPr="00C553F1" w:rsidRDefault="0040294B" w:rsidP="002E7A53">
            <w:pPr>
              <w:jc w:val="center"/>
              <w:rPr>
                <w:rFonts w:ascii="PT Astra Serif" w:hAnsi="PT Astra Serif"/>
              </w:rPr>
            </w:pPr>
          </w:p>
        </w:tc>
        <w:tc>
          <w:tcPr>
            <w:tcW w:w="421" w:type="pct"/>
            <w:tcBorders>
              <w:top w:val="single" w:sz="4" w:space="0" w:color="auto"/>
              <w:bottom w:val="single" w:sz="4" w:space="0" w:color="auto"/>
            </w:tcBorders>
            <w:shd w:val="clear" w:color="auto" w:fill="auto"/>
          </w:tcPr>
          <w:p w14:paraId="54E3276E" w14:textId="77777777" w:rsidR="0040294B" w:rsidRPr="00C553F1" w:rsidRDefault="0040294B" w:rsidP="002E7A53">
            <w:pPr>
              <w:rPr>
                <w:rFonts w:ascii="PT Astra Serif" w:hAnsi="PT Astra Serif"/>
                <w:color w:val="000000" w:themeColor="text1"/>
              </w:rPr>
            </w:pPr>
          </w:p>
        </w:tc>
      </w:tr>
      <w:tr w:rsidR="0040294B" w:rsidRPr="00C553F1" w14:paraId="5837F40A" w14:textId="77777777" w:rsidTr="002E7A53">
        <w:tc>
          <w:tcPr>
            <w:tcW w:w="187" w:type="pct"/>
            <w:vMerge/>
            <w:shd w:val="clear" w:color="auto" w:fill="auto"/>
          </w:tcPr>
          <w:p w14:paraId="44CF308A"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5B85ED2E"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3BE8EFC1"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7242841F"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7CD37E43" w14:textId="77777777" w:rsidR="0040294B" w:rsidRPr="00C553F1" w:rsidRDefault="0040294B" w:rsidP="002E7A53">
            <w:pPr>
              <w:jc w:val="both"/>
              <w:rPr>
                <w:rFonts w:ascii="PT Astra Serif" w:hAnsi="PT Astra Serif"/>
                <w:color w:val="000000" w:themeColor="text1"/>
              </w:rPr>
            </w:pPr>
          </w:p>
        </w:tc>
        <w:tc>
          <w:tcPr>
            <w:tcW w:w="888" w:type="pct"/>
            <w:vMerge w:val="restart"/>
            <w:shd w:val="clear" w:color="auto" w:fill="auto"/>
          </w:tcPr>
          <w:p w14:paraId="589FCAD9"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bCs/>
              </w:rPr>
              <w:t xml:space="preserve">11. Обоснование инвестиций, согласованное руководителем главного распорядителя средств федерального бюджета в отношении инвестиционного проекта по созданию объекта капитального строительства федеральной собственности, руководителем главного распорядителя средств бюджета субъекта Российской Федерации в отношении инвестиционного проекта по созданию объекта капитального строительства государственной собственности субъекта Российской Федерации или главного распорядителя средств местного бюджета в </w:t>
            </w:r>
            <w:r w:rsidRPr="00C553F1">
              <w:rPr>
                <w:rFonts w:ascii="PT Astra Serif" w:hAnsi="PT Astra Serif"/>
                <w:bCs/>
              </w:rPr>
              <w:lastRenderedPageBreak/>
              <w:t>отношении инвестиционного проекта по созданию объекта капитального строительства муниципальной собственности;</w:t>
            </w:r>
          </w:p>
        </w:tc>
        <w:tc>
          <w:tcPr>
            <w:tcW w:w="466" w:type="pct"/>
            <w:vMerge/>
            <w:shd w:val="clear" w:color="auto" w:fill="auto"/>
          </w:tcPr>
          <w:p w14:paraId="0535C013" w14:textId="77777777" w:rsidR="0040294B" w:rsidRPr="00C553F1" w:rsidRDefault="0040294B" w:rsidP="002E7A53">
            <w:pPr>
              <w:jc w:val="both"/>
              <w:rPr>
                <w:rFonts w:ascii="PT Astra Serif" w:hAnsi="PT Astra Serif"/>
                <w:color w:val="000000" w:themeColor="text1"/>
              </w:rPr>
            </w:pPr>
          </w:p>
        </w:tc>
        <w:tc>
          <w:tcPr>
            <w:tcW w:w="796" w:type="pct"/>
            <w:vMerge w:val="restart"/>
            <w:shd w:val="clear" w:color="auto" w:fill="auto"/>
          </w:tcPr>
          <w:p w14:paraId="7A165930" w14:textId="77777777" w:rsidR="0040294B" w:rsidRPr="00C553F1" w:rsidRDefault="0040294B" w:rsidP="002E7A53">
            <w:pPr>
              <w:jc w:val="both"/>
              <w:rPr>
                <w:rFonts w:ascii="PT Astra Serif" w:hAnsi="PT Astra Serif"/>
                <w:bCs/>
              </w:rPr>
            </w:pPr>
            <w:r w:rsidRPr="00C553F1">
              <w:rPr>
                <w:rFonts w:ascii="PT Astra Serif" w:hAnsi="PT Astra Serif"/>
                <w:bCs/>
              </w:rPr>
              <w:t>Подпункты «л(1)», «л(5)», «л(7)», «п» пункта 13 постановления Правительства Российской Федерации от 5 марта 2007 г. № 145;</w:t>
            </w:r>
          </w:p>
        </w:tc>
        <w:tc>
          <w:tcPr>
            <w:tcW w:w="560" w:type="pct"/>
            <w:vMerge w:val="restart"/>
            <w:shd w:val="clear" w:color="auto" w:fill="auto"/>
          </w:tcPr>
          <w:p w14:paraId="466880CC" w14:textId="77777777" w:rsidR="0040294B" w:rsidRPr="00C553F1" w:rsidRDefault="0040294B" w:rsidP="002E7A53">
            <w:pPr>
              <w:jc w:val="both"/>
              <w:rPr>
                <w:rFonts w:ascii="PT Astra Serif" w:hAnsi="PT Astra Serif"/>
              </w:rPr>
            </w:pPr>
            <w:r w:rsidRPr="00C553F1">
              <w:rPr>
                <w:rFonts w:ascii="PT Astra Serif" w:hAnsi="PT Astra Serif"/>
                <w:color w:val="000000" w:themeColor="text1"/>
              </w:rPr>
              <w:t>Для всех объектов капитального строительства, финансируемых за счет средств федерального бюджета</w:t>
            </w:r>
          </w:p>
        </w:tc>
        <w:tc>
          <w:tcPr>
            <w:tcW w:w="421" w:type="pct"/>
            <w:tcBorders>
              <w:top w:val="single" w:sz="4" w:space="0" w:color="auto"/>
              <w:bottom w:val="nil"/>
            </w:tcBorders>
            <w:shd w:val="clear" w:color="auto" w:fill="auto"/>
          </w:tcPr>
          <w:p w14:paraId="3221DD6A"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bCs/>
                <w:color w:val="000000" w:themeColor="text1"/>
              </w:rPr>
              <w:t>–</w:t>
            </w:r>
          </w:p>
        </w:tc>
      </w:tr>
      <w:tr w:rsidR="0040294B" w:rsidRPr="00C553F1" w14:paraId="6F521887" w14:textId="77777777" w:rsidTr="002E7A53">
        <w:trPr>
          <w:trHeight w:val="547"/>
        </w:trPr>
        <w:tc>
          <w:tcPr>
            <w:tcW w:w="187" w:type="pct"/>
            <w:vMerge/>
            <w:shd w:val="clear" w:color="auto" w:fill="auto"/>
          </w:tcPr>
          <w:p w14:paraId="7599F6E0"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2EA0E803"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6DF17FA6"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64BAE4DC"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70EAB8F1" w14:textId="77777777" w:rsidR="0040294B" w:rsidRPr="00C553F1" w:rsidRDefault="0040294B" w:rsidP="002E7A53">
            <w:pPr>
              <w:jc w:val="both"/>
              <w:rPr>
                <w:rFonts w:ascii="PT Astra Serif" w:hAnsi="PT Astra Serif"/>
                <w:color w:val="000000" w:themeColor="text1"/>
              </w:rPr>
            </w:pPr>
          </w:p>
        </w:tc>
        <w:tc>
          <w:tcPr>
            <w:tcW w:w="888" w:type="pct"/>
            <w:vMerge/>
            <w:shd w:val="clear" w:color="auto" w:fill="auto"/>
          </w:tcPr>
          <w:p w14:paraId="77C5DA67" w14:textId="77777777" w:rsidR="0040294B" w:rsidRPr="00C553F1" w:rsidRDefault="0040294B" w:rsidP="002E7A53">
            <w:pPr>
              <w:jc w:val="both"/>
              <w:rPr>
                <w:rFonts w:ascii="PT Astra Serif" w:hAnsi="PT Astra Serif"/>
                <w:color w:val="000000" w:themeColor="text1"/>
              </w:rPr>
            </w:pPr>
          </w:p>
        </w:tc>
        <w:tc>
          <w:tcPr>
            <w:tcW w:w="466" w:type="pct"/>
            <w:vMerge/>
            <w:shd w:val="clear" w:color="auto" w:fill="auto"/>
          </w:tcPr>
          <w:p w14:paraId="7C588E23" w14:textId="77777777" w:rsidR="0040294B" w:rsidRPr="00C553F1" w:rsidRDefault="0040294B" w:rsidP="002E7A53">
            <w:pPr>
              <w:jc w:val="both"/>
              <w:rPr>
                <w:rFonts w:ascii="PT Astra Serif" w:hAnsi="PT Astra Serif"/>
                <w:color w:val="000000" w:themeColor="text1"/>
              </w:rPr>
            </w:pPr>
          </w:p>
        </w:tc>
        <w:tc>
          <w:tcPr>
            <w:tcW w:w="796" w:type="pct"/>
            <w:vMerge/>
            <w:shd w:val="clear" w:color="auto" w:fill="auto"/>
          </w:tcPr>
          <w:p w14:paraId="6C51C421" w14:textId="77777777" w:rsidR="0040294B" w:rsidRPr="00C553F1" w:rsidRDefault="0040294B" w:rsidP="002E7A53">
            <w:pPr>
              <w:jc w:val="both"/>
              <w:rPr>
                <w:rFonts w:ascii="PT Astra Serif" w:hAnsi="PT Astra Serif"/>
                <w:bCs/>
              </w:rPr>
            </w:pPr>
          </w:p>
        </w:tc>
        <w:tc>
          <w:tcPr>
            <w:tcW w:w="560" w:type="pct"/>
            <w:vMerge/>
            <w:shd w:val="clear" w:color="auto" w:fill="auto"/>
          </w:tcPr>
          <w:p w14:paraId="17DE2A17" w14:textId="77777777" w:rsidR="0040294B" w:rsidRPr="00C553F1" w:rsidRDefault="0040294B" w:rsidP="002E7A53">
            <w:pPr>
              <w:jc w:val="both"/>
              <w:rPr>
                <w:rFonts w:ascii="PT Astra Serif" w:hAnsi="PT Astra Serif"/>
              </w:rPr>
            </w:pPr>
          </w:p>
        </w:tc>
        <w:tc>
          <w:tcPr>
            <w:tcW w:w="421" w:type="pct"/>
            <w:tcBorders>
              <w:top w:val="nil"/>
            </w:tcBorders>
            <w:shd w:val="clear" w:color="auto" w:fill="auto"/>
          </w:tcPr>
          <w:p w14:paraId="410170D3" w14:textId="77777777" w:rsidR="0040294B" w:rsidRPr="00C553F1" w:rsidRDefault="0040294B" w:rsidP="002E7A53">
            <w:pPr>
              <w:jc w:val="both"/>
              <w:rPr>
                <w:rFonts w:ascii="PT Astra Serif" w:hAnsi="PT Astra Serif"/>
              </w:rPr>
            </w:pPr>
          </w:p>
        </w:tc>
      </w:tr>
      <w:tr w:rsidR="0040294B" w:rsidRPr="00C553F1" w14:paraId="47F20B89" w14:textId="77777777" w:rsidTr="002E7A53">
        <w:trPr>
          <w:trHeight w:val="2208"/>
        </w:trPr>
        <w:tc>
          <w:tcPr>
            <w:tcW w:w="187" w:type="pct"/>
            <w:vMerge/>
            <w:shd w:val="clear" w:color="auto" w:fill="auto"/>
          </w:tcPr>
          <w:p w14:paraId="3B83F6FE"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50A7432B"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3BC89ABE"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19E547DD"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0C029ECA" w14:textId="77777777" w:rsidR="0040294B" w:rsidRPr="00C553F1" w:rsidRDefault="0040294B" w:rsidP="002E7A53">
            <w:pPr>
              <w:jc w:val="both"/>
              <w:rPr>
                <w:rFonts w:ascii="PT Astra Serif" w:hAnsi="PT Astra Serif"/>
                <w:color w:val="000000" w:themeColor="text1"/>
              </w:rPr>
            </w:pPr>
          </w:p>
        </w:tc>
        <w:tc>
          <w:tcPr>
            <w:tcW w:w="888" w:type="pct"/>
            <w:vMerge w:val="restart"/>
            <w:shd w:val="clear" w:color="auto" w:fill="auto"/>
          </w:tcPr>
          <w:p w14:paraId="5B925305" w14:textId="77777777" w:rsidR="0040294B" w:rsidRPr="00C553F1" w:rsidRDefault="0040294B" w:rsidP="002E7A53">
            <w:pPr>
              <w:autoSpaceDE w:val="0"/>
              <w:autoSpaceDN w:val="0"/>
              <w:adjustRightInd w:val="0"/>
              <w:ind w:left="34"/>
              <w:contextualSpacing/>
              <w:jc w:val="both"/>
              <w:rPr>
                <w:rFonts w:ascii="PT Astra Serif" w:hAnsi="PT Astra Serif"/>
                <w:color w:val="000000" w:themeColor="text1"/>
              </w:rPr>
            </w:pPr>
            <w:r w:rsidRPr="00C553F1">
              <w:rPr>
                <w:rFonts w:ascii="PT Astra Serif" w:hAnsi="PT Astra Serif"/>
                <w:bCs/>
              </w:rPr>
              <w:t xml:space="preserve">12. Документы, подтверждающие полномочия заявителя действовать от имени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частями 1.1 и 1.2 статьи 48 ГрК РФ (если заявитель не является техническим заказчиком, застройщиком, лицом, обеспечившим </w:t>
            </w:r>
            <w:r w:rsidRPr="00C553F1">
              <w:rPr>
                <w:rFonts w:ascii="PT Astra Serif" w:hAnsi="PT Astra Serif"/>
                <w:bCs/>
              </w:rPr>
              <w:lastRenderedPageBreak/>
              <w:t>выполнение инженерных изысканий и (или) подготовку проектной документации в случаях, предусмотренных частями 1.1 и 1.2 статьи 48 ГрК РФ), в которых полномочия на заключение, изменение, исполнение, расторжение договора о проведении государственной экспертизы  или договора о проведении государственной экспертизы в рамках экспертного сопровождения должны быть оговорены специально;</w:t>
            </w:r>
          </w:p>
        </w:tc>
        <w:tc>
          <w:tcPr>
            <w:tcW w:w="466" w:type="pct"/>
            <w:vMerge/>
            <w:shd w:val="clear" w:color="auto" w:fill="auto"/>
          </w:tcPr>
          <w:p w14:paraId="1787C408"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4E7818E2" w14:textId="77777777" w:rsidR="0040294B" w:rsidRPr="00C553F1" w:rsidRDefault="0040294B" w:rsidP="002E7A53">
            <w:pPr>
              <w:jc w:val="both"/>
              <w:rPr>
                <w:rFonts w:ascii="PT Astra Serif" w:hAnsi="PT Astra Serif"/>
                <w:bCs/>
                <w:highlight w:val="green"/>
              </w:rPr>
            </w:pPr>
            <w:r w:rsidRPr="00C553F1">
              <w:rPr>
                <w:rFonts w:ascii="PT Astra Serif" w:hAnsi="PT Astra Serif"/>
                <w:bCs/>
              </w:rPr>
              <w:t>Подпункт «б», «г» пункта 15 постановления Правительства Российской Федерации от 5 марта 2007 г. № 145;</w:t>
            </w:r>
          </w:p>
        </w:tc>
        <w:tc>
          <w:tcPr>
            <w:tcW w:w="560" w:type="pct"/>
            <w:shd w:val="clear" w:color="auto" w:fill="auto"/>
          </w:tcPr>
          <w:p w14:paraId="705F75DB" w14:textId="77777777" w:rsidR="0040294B" w:rsidRPr="00C553F1" w:rsidRDefault="0040294B" w:rsidP="002E7A53">
            <w:pPr>
              <w:jc w:val="both"/>
              <w:rPr>
                <w:rFonts w:ascii="PT Astra Serif" w:hAnsi="PT Astra Serif"/>
                <w:bCs/>
                <w:highlight w:val="green"/>
              </w:rPr>
            </w:pPr>
            <w:r w:rsidRPr="00C553F1">
              <w:rPr>
                <w:rFonts w:ascii="PT Astra Serif" w:hAnsi="PT Astra Serif"/>
                <w:color w:val="000000" w:themeColor="text1"/>
              </w:rPr>
              <w:t>Для всех объектов капитального строительства</w:t>
            </w:r>
          </w:p>
        </w:tc>
        <w:tc>
          <w:tcPr>
            <w:tcW w:w="421" w:type="pct"/>
            <w:shd w:val="clear" w:color="auto" w:fill="auto"/>
          </w:tcPr>
          <w:p w14:paraId="19395802"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bCs/>
                <w:color w:val="000000" w:themeColor="text1"/>
              </w:rPr>
              <w:t>–</w:t>
            </w:r>
          </w:p>
        </w:tc>
      </w:tr>
      <w:tr w:rsidR="0040294B" w:rsidRPr="00C553F1" w14:paraId="20F8A9E5" w14:textId="77777777" w:rsidTr="002E7A53">
        <w:tc>
          <w:tcPr>
            <w:tcW w:w="187" w:type="pct"/>
            <w:vMerge/>
            <w:shd w:val="clear" w:color="auto" w:fill="auto"/>
          </w:tcPr>
          <w:p w14:paraId="2BB15333"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4CD1897E"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1D9488EF"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6655EA5A"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090C5B03" w14:textId="77777777" w:rsidR="0040294B" w:rsidRPr="00C553F1" w:rsidRDefault="0040294B" w:rsidP="002E7A53">
            <w:pPr>
              <w:jc w:val="both"/>
              <w:rPr>
                <w:rFonts w:ascii="PT Astra Serif" w:hAnsi="PT Astra Serif"/>
                <w:color w:val="000000" w:themeColor="text1"/>
              </w:rPr>
            </w:pPr>
          </w:p>
        </w:tc>
        <w:tc>
          <w:tcPr>
            <w:tcW w:w="888" w:type="pct"/>
            <w:vMerge/>
            <w:shd w:val="clear" w:color="auto" w:fill="auto"/>
          </w:tcPr>
          <w:p w14:paraId="3A0C2D2D" w14:textId="77777777" w:rsidR="0040294B" w:rsidRPr="00C553F1" w:rsidRDefault="0040294B" w:rsidP="002E7A53">
            <w:pPr>
              <w:jc w:val="both"/>
              <w:rPr>
                <w:rFonts w:ascii="PT Astra Serif" w:hAnsi="PT Astra Serif"/>
                <w:color w:val="000000" w:themeColor="text1"/>
              </w:rPr>
            </w:pPr>
          </w:p>
        </w:tc>
        <w:tc>
          <w:tcPr>
            <w:tcW w:w="466" w:type="pct"/>
            <w:vMerge/>
            <w:shd w:val="clear" w:color="auto" w:fill="auto"/>
          </w:tcPr>
          <w:p w14:paraId="002DDBD6"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7A5754F7" w14:textId="77777777" w:rsidR="0040294B" w:rsidRPr="00C553F1" w:rsidRDefault="0040294B" w:rsidP="002E7A53">
            <w:pPr>
              <w:jc w:val="both"/>
              <w:rPr>
                <w:rFonts w:ascii="PT Astra Serif" w:hAnsi="PT Astra Serif"/>
                <w:bCs/>
              </w:rPr>
            </w:pPr>
            <w:r w:rsidRPr="00C553F1">
              <w:rPr>
                <w:rFonts w:ascii="PT Astra Serif" w:hAnsi="PT Astra Serif"/>
                <w:bCs/>
              </w:rPr>
              <w:t>Подпункт «в» пункта 16.3 постановления Правительства Российской Федерации от 5 марта 2007 г. № 145</w:t>
            </w:r>
          </w:p>
        </w:tc>
        <w:tc>
          <w:tcPr>
            <w:tcW w:w="560" w:type="pct"/>
            <w:shd w:val="clear" w:color="auto" w:fill="auto"/>
          </w:tcPr>
          <w:p w14:paraId="036378BA" w14:textId="77777777" w:rsidR="0040294B" w:rsidRPr="00C553F1" w:rsidRDefault="0040294B" w:rsidP="002E7A53">
            <w:pPr>
              <w:jc w:val="both"/>
              <w:rPr>
                <w:rFonts w:ascii="PT Astra Serif" w:hAnsi="PT Astra Serif"/>
              </w:rPr>
            </w:pPr>
            <w:r w:rsidRPr="00C553F1">
              <w:rPr>
                <w:rFonts w:ascii="PT Astra Serif" w:hAnsi="PT Astra Serif"/>
              </w:rPr>
              <w:t>Для опасных производственных объектов</w:t>
            </w:r>
          </w:p>
        </w:tc>
        <w:tc>
          <w:tcPr>
            <w:tcW w:w="421" w:type="pct"/>
            <w:shd w:val="clear" w:color="auto" w:fill="auto"/>
          </w:tcPr>
          <w:p w14:paraId="1A1B3623"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bCs/>
                <w:color w:val="000000" w:themeColor="text1"/>
              </w:rPr>
              <w:t>–</w:t>
            </w:r>
          </w:p>
        </w:tc>
      </w:tr>
      <w:tr w:rsidR="0040294B" w:rsidRPr="00C553F1" w14:paraId="6207F141" w14:textId="77777777" w:rsidTr="002E7A53">
        <w:tc>
          <w:tcPr>
            <w:tcW w:w="187" w:type="pct"/>
            <w:vMerge/>
            <w:shd w:val="clear" w:color="auto" w:fill="auto"/>
          </w:tcPr>
          <w:p w14:paraId="7E9A6D1C"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0558D0D9"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3B50CA1B"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25664D45"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60AF1347" w14:textId="77777777" w:rsidR="0040294B" w:rsidRPr="00C553F1" w:rsidRDefault="0040294B" w:rsidP="002E7A53">
            <w:pPr>
              <w:jc w:val="both"/>
              <w:rPr>
                <w:rFonts w:ascii="PT Astra Serif" w:hAnsi="PT Astra Serif"/>
                <w:color w:val="000000" w:themeColor="text1"/>
              </w:rPr>
            </w:pPr>
          </w:p>
        </w:tc>
        <w:tc>
          <w:tcPr>
            <w:tcW w:w="888" w:type="pct"/>
            <w:vMerge/>
            <w:shd w:val="clear" w:color="auto" w:fill="auto"/>
          </w:tcPr>
          <w:p w14:paraId="37836203" w14:textId="77777777" w:rsidR="0040294B" w:rsidRPr="00C553F1" w:rsidRDefault="0040294B" w:rsidP="002E7A53">
            <w:pPr>
              <w:jc w:val="both"/>
              <w:rPr>
                <w:rFonts w:ascii="PT Astra Serif" w:hAnsi="PT Astra Serif"/>
                <w:color w:val="000000" w:themeColor="text1"/>
              </w:rPr>
            </w:pPr>
          </w:p>
        </w:tc>
        <w:tc>
          <w:tcPr>
            <w:tcW w:w="466" w:type="pct"/>
            <w:vMerge/>
            <w:shd w:val="clear" w:color="auto" w:fill="auto"/>
          </w:tcPr>
          <w:p w14:paraId="4653D10D"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1887AFE6" w14:textId="77777777" w:rsidR="0040294B" w:rsidRPr="00C553F1" w:rsidRDefault="0040294B" w:rsidP="002E7A53">
            <w:pPr>
              <w:jc w:val="both"/>
              <w:rPr>
                <w:rFonts w:ascii="PT Astra Serif" w:hAnsi="PT Astra Serif"/>
                <w:bCs/>
              </w:rPr>
            </w:pPr>
            <w:r w:rsidRPr="00C553F1">
              <w:rPr>
                <w:rFonts w:ascii="PT Astra Serif" w:hAnsi="PT Astra Serif"/>
                <w:bCs/>
              </w:rPr>
              <w:t>Подпункт «г» пункта 16.3 постановления Правительства Российской Федерации от 5 марта 2007 г. № 145</w:t>
            </w:r>
          </w:p>
        </w:tc>
        <w:tc>
          <w:tcPr>
            <w:tcW w:w="560" w:type="pct"/>
            <w:shd w:val="clear" w:color="auto" w:fill="auto"/>
          </w:tcPr>
          <w:p w14:paraId="2873CBAB" w14:textId="77777777" w:rsidR="0040294B" w:rsidRPr="00C553F1" w:rsidRDefault="0040294B" w:rsidP="002E7A53">
            <w:pPr>
              <w:jc w:val="both"/>
              <w:rPr>
                <w:rFonts w:ascii="PT Astra Serif" w:hAnsi="PT Astra Serif"/>
              </w:rPr>
            </w:pPr>
            <w:r w:rsidRPr="00C553F1">
              <w:rPr>
                <w:rFonts w:ascii="PT Astra Serif" w:hAnsi="PT Astra Serif"/>
                <w:color w:val="000000" w:themeColor="text1"/>
              </w:rPr>
              <w:t>Для всех объектов капитального строительства</w:t>
            </w:r>
          </w:p>
        </w:tc>
        <w:tc>
          <w:tcPr>
            <w:tcW w:w="421" w:type="pct"/>
            <w:tcBorders>
              <w:bottom w:val="single" w:sz="4" w:space="0" w:color="auto"/>
            </w:tcBorders>
            <w:shd w:val="clear" w:color="auto" w:fill="auto"/>
          </w:tcPr>
          <w:p w14:paraId="7D59330A"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bCs/>
                <w:color w:val="000000" w:themeColor="text1"/>
              </w:rPr>
              <w:t>–</w:t>
            </w:r>
          </w:p>
        </w:tc>
      </w:tr>
      <w:tr w:rsidR="0040294B" w:rsidRPr="00C553F1" w14:paraId="4083DCE9" w14:textId="77777777" w:rsidTr="002E7A53">
        <w:tc>
          <w:tcPr>
            <w:tcW w:w="187" w:type="pct"/>
            <w:vMerge/>
            <w:shd w:val="clear" w:color="auto" w:fill="auto"/>
          </w:tcPr>
          <w:p w14:paraId="65BF36BC"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73A3A841"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687ABD46"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47BC036A"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12DBE34F" w14:textId="77777777" w:rsidR="0040294B" w:rsidRPr="00C553F1" w:rsidRDefault="0040294B" w:rsidP="002E7A53">
            <w:pPr>
              <w:jc w:val="both"/>
              <w:rPr>
                <w:rFonts w:ascii="PT Astra Serif" w:hAnsi="PT Astra Serif"/>
                <w:color w:val="000000" w:themeColor="text1"/>
              </w:rPr>
            </w:pPr>
          </w:p>
        </w:tc>
        <w:tc>
          <w:tcPr>
            <w:tcW w:w="888" w:type="pct"/>
            <w:vMerge w:val="restart"/>
            <w:shd w:val="clear" w:color="auto" w:fill="auto"/>
          </w:tcPr>
          <w:p w14:paraId="18AC1376" w14:textId="77777777" w:rsidR="0040294B" w:rsidRPr="00C553F1" w:rsidRDefault="0040294B" w:rsidP="002E7A53">
            <w:pPr>
              <w:autoSpaceDE w:val="0"/>
              <w:autoSpaceDN w:val="0"/>
              <w:adjustRightInd w:val="0"/>
              <w:ind w:left="34"/>
              <w:contextualSpacing/>
              <w:jc w:val="both"/>
              <w:rPr>
                <w:rFonts w:ascii="PT Astra Serif" w:hAnsi="PT Astra Serif"/>
                <w:color w:val="000000" w:themeColor="text1"/>
              </w:rPr>
            </w:pPr>
            <w:r w:rsidRPr="00C553F1">
              <w:rPr>
                <w:rFonts w:ascii="PT Astra Serif" w:hAnsi="PT Astra Serif"/>
                <w:bCs/>
              </w:rPr>
              <w:t xml:space="preserve">13. Решение по объекту капитального строительства, принятое в порядке, установленном </w:t>
            </w:r>
            <w:r w:rsidRPr="00C553F1">
              <w:rPr>
                <w:rFonts w:ascii="PT Astra Serif" w:hAnsi="PT Astra Serif"/>
                <w:bCs/>
              </w:rPr>
              <w:lastRenderedPageBreak/>
              <w:t xml:space="preserve">методикой, приведенной в приложении к соответствующей федеральной целевой программе, определяющей порядок детализации мероприятий (укрупненных инвестиционных проектов), содержащее информацию об объекте капитального строительства, входящем в мероприятие (укрупненный инвестиционный проект), в том числе о его сметной или предполагаемой сметной (предельной) стоимости и мощности (при детализации мероприятий (укрупненных инвестиционных проектов) в составе </w:t>
            </w:r>
            <w:r w:rsidRPr="00C553F1">
              <w:rPr>
                <w:rFonts w:ascii="PT Astra Serif" w:hAnsi="PT Astra Serif"/>
                <w:bCs/>
              </w:rPr>
              <w:lastRenderedPageBreak/>
              <w:t>федеральных целевых программ);</w:t>
            </w:r>
          </w:p>
        </w:tc>
        <w:tc>
          <w:tcPr>
            <w:tcW w:w="466" w:type="pct"/>
            <w:vMerge/>
            <w:shd w:val="clear" w:color="auto" w:fill="auto"/>
          </w:tcPr>
          <w:p w14:paraId="1C734D77" w14:textId="77777777" w:rsidR="0040294B" w:rsidRPr="00C553F1" w:rsidRDefault="0040294B" w:rsidP="002E7A53">
            <w:pPr>
              <w:jc w:val="both"/>
              <w:rPr>
                <w:rFonts w:ascii="PT Astra Serif" w:hAnsi="PT Astra Serif"/>
                <w:color w:val="000000" w:themeColor="text1"/>
              </w:rPr>
            </w:pPr>
          </w:p>
        </w:tc>
        <w:tc>
          <w:tcPr>
            <w:tcW w:w="796" w:type="pct"/>
            <w:vMerge w:val="restart"/>
            <w:shd w:val="clear" w:color="auto" w:fill="auto"/>
          </w:tcPr>
          <w:p w14:paraId="0E6F9F88" w14:textId="77777777" w:rsidR="0040294B" w:rsidRPr="00C553F1" w:rsidRDefault="0040294B" w:rsidP="002E7A53">
            <w:pPr>
              <w:jc w:val="center"/>
              <w:rPr>
                <w:rFonts w:ascii="PT Astra Serif" w:hAnsi="PT Astra Serif"/>
                <w:bCs/>
              </w:rPr>
            </w:pPr>
            <w:r w:rsidRPr="00C553F1">
              <w:rPr>
                <w:rFonts w:ascii="PT Astra Serif" w:hAnsi="PT Astra Serif"/>
                <w:bCs/>
                <w:color w:val="000000" w:themeColor="text1"/>
              </w:rPr>
              <w:t>–</w:t>
            </w:r>
          </w:p>
        </w:tc>
        <w:tc>
          <w:tcPr>
            <w:tcW w:w="560" w:type="pct"/>
            <w:vMerge w:val="restart"/>
            <w:shd w:val="clear" w:color="auto" w:fill="auto"/>
          </w:tcPr>
          <w:p w14:paraId="6B47DAF4" w14:textId="77777777" w:rsidR="0040294B" w:rsidRPr="00C553F1" w:rsidRDefault="0040294B" w:rsidP="002E7A53">
            <w:pPr>
              <w:jc w:val="both"/>
              <w:rPr>
                <w:rFonts w:ascii="PT Astra Serif" w:hAnsi="PT Astra Serif"/>
                <w:bCs/>
              </w:rPr>
            </w:pPr>
            <w:r w:rsidRPr="00C553F1">
              <w:rPr>
                <w:rFonts w:ascii="PT Astra Serif" w:hAnsi="PT Astra Serif"/>
                <w:color w:val="000000" w:themeColor="text1"/>
              </w:rPr>
              <w:t>Для всех объектов капитального строительства</w:t>
            </w:r>
          </w:p>
        </w:tc>
        <w:tc>
          <w:tcPr>
            <w:tcW w:w="421" w:type="pct"/>
            <w:tcBorders>
              <w:bottom w:val="nil"/>
            </w:tcBorders>
            <w:shd w:val="clear" w:color="auto" w:fill="auto"/>
          </w:tcPr>
          <w:p w14:paraId="3EA7A579"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bCs/>
                <w:color w:val="000000" w:themeColor="text1"/>
              </w:rPr>
              <w:t>–</w:t>
            </w:r>
          </w:p>
        </w:tc>
      </w:tr>
      <w:tr w:rsidR="0040294B" w:rsidRPr="00C553F1" w14:paraId="57905FDB" w14:textId="77777777" w:rsidTr="002E7A53">
        <w:trPr>
          <w:trHeight w:val="562"/>
        </w:trPr>
        <w:tc>
          <w:tcPr>
            <w:tcW w:w="187" w:type="pct"/>
            <w:vMerge/>
            <w:shd w:val="clear" w:color="auto" w:fill="auto"/>
          </w:tcPr>
          <w:p w14:paraId="1DBEBB33"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3920643A"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2AB1D09A"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029C5B06"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435C95B3" w14:textId="77777777" w:rsidR="0040294B" w:rsidRPr="00C553F1" w:rsidRDefault="0040294B" w:rsidP="002E7A53">
            <w:pPr>
              <w:jc w:val="both"/>
              <w:rPr>
                <w:rFonts w:ascii="PT Astra Serif" w:hAnsi="PT Astra Serif"/>
                <w:color w:val="000000" w:themeColor="text1"/>
              </w:rPr>
            </w:pPr>
          </w:p>
        </w:tc>
        <w:tc>
          <w:tcPr>
            <w:tcW w:w="888" w:type="pct"/>
            <w:vMerge/>
            <w:shd w:val="clear" w:color="auto" w:fill="auto"/>
          </w:tcPr>
          <w:p w14:paraId="51E7C76D" w14:textId="77777777" w:rsidR="0040294B" w:rsidRPr="00C553F1" w:rsidRDefault="0040294B" w:rsidP="002E7A53">
            <w:pPr>
              <w:jc w:val="both"/>
              <w:rPr>
                <w:rFonts w:ascii="PT Astra Serif" w:hAnsi="PT Astra Serif"/>
                <w:color w:val="000000" w:themeColor="text1"/>
              </w:rPr>
            </w:pPr>
          </w:p>
        </w:tc>
        <w:tc>
          <w:tcPr>
            <w:tcW w:w="466" w:type="pct"/>
            <w:vMerge/>
            <w:shd w:val="clear" w:color="auto" w:fill="auto"/>
          </w:tcPr>
          <w:p w14:paraId="43DA7172" w14:textId="77777777" w:rsidR="0040294B" w:rsidRPr="00C553F1" w:rsidRDefault="0040294B" w:rsidP="002E7A53">
            <w:pPr>
              <w:jc w:val="both"/>
              <w:rPr>
                <w:rFonts w:ascii="PT Astra Serif" w:hAnsi="PT Astra Serif"/>
                <w:color w:val="000000" w:themeColor="text1"/>
              </w:rPr>
            </w:pPr>
          </w:p>
        </w:tc>
        <w:tc>
          <w:tcPr>
            <w:tcW w:w="796" w:type="pct"/>
            <w:vMerge/>
            <w:shd w:val="clear" w:color="auto" w:fill="auto"/>
          </w:tcPr>
          <w:p w14:paraId="2E3EFBE1" w14:textId="77777777" w:rsidR="0040294B" w:rsidRPr="00C553F1" w:rsidRDefault="0040294B" w:rsidP="002E7A53">
            <w:pPr>
              <w:jc w:val="both"/>
              <w:rPr>
                <w:rFonts w:ascii="PT Astra Serif" w:hAnsi="PT Astra Serif"/>
                <w:bCs/>
              </w:rPr>
            </w:pPr>
          </w:p>
        </w:tc>
        <w:tc>
          <w:tcPr>
            <w:tcW w:w="560" w:type="pct"/>
            <w:vMerge/>
            <w:shd w:val="clear" w:color="auto" w:fill="auto"/>
          </w:tcPr>
          <w:p w14:paraId="4151BBEF" w14:textId="77777777" w:rsidR="0040294B" w:rsidRPr="00C553F1" w:rsidRDefault="0040294B" w:rsidP="002E7A53">
            <w:pPr>
              <w:jc w:val="both"/>
              <w:rPr>
                <w:rFonts w:ascii="PT Astra Serif" w:hAnsi="PT Astra Serif"/>
                <w:bCs/>
              </w:rPr>
            </w:pPr>
          </w:p>
        </w:tc>
        <w:tc>
          <w:tcPr>
            <w:tcW w:w="421" w:type="pct"/>
            <w:tcBorders>
              <w:top w:val="nil"/>
            </w:tcBorders>
            <w:shd w:val="clear" w:color="auto" w:fill="auto"/>
          </w:tcPr>
          <w:p w14:paraId="77A38774" w14:textId="77777777" w:rsidR="0040294B" w:rsidRPr="00C553F1" w:rsidRDefault="0040294B" w:rsidP="002E7A53">
            <w:pPr>
              <w:jc w:val="both"/>
              <w:rPr>
                <w:rFonts w:ascii="PT Astra Serif" w:hAnsi="PT Astra Serif"/>
                <w:color w:val="000000" w:themeColor="text1"/>
              </w:rPr>
            </w:pPr>
          </w:p>
        </w:tc>
      </w:tr>
      <w:tr w:rsidR="0040294B" w:rsidRPr="00C553F1" w14:paraId="164B81E5" w14:textId="77777777" w:rsidTr="002E7A53">
        <w:trPr>
          <w:trHeight w:val="2238"/>
        </w:trPr>
        <w:tc>
          <w:tcPr>
            <w:tcW w:w="187" w:type="pct"/>
            <w:vMerge/>
            <w:shd w:val="clear" w:color="auto" w:fill="auto"/>
          </w:tcPr>
          <w:p w14:paraId="58BA31FE"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7A1CCA84"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3D9223B6"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2A70DD67"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46EA7B8E" w14:textId="77777777" w:rsidR="0040294B" w:rsidRPr="00C553F1" w:rsidRDefault="0040294B" w:rsidP="002E7A53">
            <w:pPr>
              <w:jc w:val="both"/>
              <w:rPr>
                <w:rFonts w:ascii="PT Astra Serif" w:hAnsi="PT Astra Serif"/>
                <w:color w:val="000000" w:themeColor="text1"/>
              </w:rPr>
            </w:pPr>
          </w:p>
        </w:tc>
        <w:tc>
          <w:tcPr>
            <w:tcW w:w="888" w:type="pct"/>
            <w:vMerge w:val="restart"/>
            <w:shd w:val="clear" w:color="auto" w:fill="auto"/>
          </w:tcPr>
          <w:p w14:paraId="2C92C6D6" w14:textId="77777777" w:rsidR="0040294B" w:rsidRPr="00C553F1" w:rsidRDefault="0040294B" w:rsidP="002E7A53">
            <w:pPr>
              <w:autoSpaceDE w:val="0"/>
              <w:autoSpaceDN w:val="0"/>
              <w:adjustRightInd w:val="0"/>
              <w:ind w:left="34"/>
              <w:contextualSpacing/>
              <w:jc w:val="both"/>
              <w:rPr>
                <w:rFonts w:ascii="PT Astra Serif" w:hAnsi="PT Astra Serif"/>
                <w:color w:val="000000" w:themeColor="text1"/>
              </w:rPr>
            </w:pPr>
            <w:r w:rsidRPr="00C553F1">
              <w:rPr>
                <w:rFonts w:ascii="PT Astra Serif" w:hAnsi="PT Astra Serif"/>
                <w:bCs/>
              </w:rPr>
              <w:t>14. Письмо главного распорядителя бюджетных средств, подтверждающее указанную в заявлении сметную или предполагаемую (предельную) стоимость строительства, реконструкции объекта капитального строительства, содержащее информацию о предполагаемых источниках финансирования строительства, реконструкции объекта капитального строительства, предусмотренных законом (решением) о бюджете, либо внебюджетных источниках;</w:t>
            </w:r>
          </w:p>
        </w:tc>
        <w:tc>
          <w:tcPr>
            <w:tcW w:w="466" w:type="pct"/>
            <w:vMerge/>
            <w:shd w:val="clear" w:color="auto" w:fill="auto"/>
          </w:tcPr>
          <w:p w14:paraId="15E2C7D3"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3818B974" w14:textId="77777777" w:rsidR="0040294B" w:rsidRPr="00C553F1" w:rsidRDefault="0040294B" w:rsidP="002E7A53">
            <w:pPr>
              <w:jc w:val="both"/>
              <w:rPr>
                <w:rFonts w:ascii="PT Astra Serif" w:hAnsi="PT Astra Serif"/>
                <w:bCs/>
              </w:rPr>
            </w:pPr>
            <w:r w:rsidRPr="00C553F1">
              <w:rPr>
                <w:rFonts w:ascii="PT Astra Serif" w:hAnsi="PT Astra Serif"/>
                <w:bCs/>
              </w:rPr>
              <w:t>Подпункт «к» пункта 13 постановления Правительства Российской Федерации от 5 марта 2007 г. № 145</w:t>
            </w:r>
          </w:p>
        </w:tc>
        <w:tc>
          <w:tcPr>
            <w:tcW w:w="560" w:type="pct"/>
            <w:shd w:val="clear" w:color="auto" w:fill="auto"/>
          </w:tcPr>
          <w:p w14:paraId="278F5BC7" w14:textId="77777777" w:rsidR="0040294B" w:rsidRPr="00C553F1" w:rsidRDefault="0040294B" w:rsidP="002E7A53">
            <w:pPr>
              <w:jc w:val="both"/>
              <w:rPr>
                <w:rFonts w:ascii="PT Astra Serif" w:hAnsi="PT Astra Serif"/>
                <w:bCs/>
              </w:rPr>
            </w:pPr>
            <w:r w:rsidRPr="00C553F1">
              <w:rPr>
                <w:rFonts w:ascii="PT Astra Serif" w:hAnsi="PT Astra Serif"/>
                <w:color w:val="000000" w:themeColor="text1"/>
              </w:rPr>
              <w:t>Для всех объектов капитального строительства</w:t>
            </w:r>
          </w:p>
        </w:tc>
        <w:tc>
          <w:tcPr>
            <w:tcW w:w="421" w:type="pct"/>
            <w:vMerge w:val="restart"/>
            <w:shd w:val="clear" w:color="auto" w:fill="auto"/>
          </w:tcPr>
          <w:p w14:paraId="41C0A374"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bCs/>
              </w:rPr>
              <w:t xml:space="preserve">В случае отсутствия решений (актов), указанных в пунктах 18-21 перечня входящих документов настоящего раздела, а также в случае, если сметная стоимость строительства, реконструкции объекта капитального </w:t>
            </w:r>
            <w:r w:rsidRPr="00C553F1">
              <w:rPr>
                <w:rFonts w:ascii="PT Astra Serif" w:hAnsi="PT Astra Serif"/>
                <w:bCs/>
              </w:rPr>
              <w:lastRenderedPageBreak/>
              <w:t xml:space="preserve">строительства, указанная в проектной документации, превышает сметную или предполагаемую (предельную) стоимость строительства, реконструкции объекта капитального строительства, установленную в отношении объекта </w:t>
            </w:r>
            <w:r w:rsidRPr="00C553F1">
              <w:rPr>
                <w:rFonts w:ascii="PT Astra Serif" w:hAnsi="PT Astra Serif"/>
                <w:bCs/>
              </w:rPr>
              <w:lastRenderedPageBreak/>
              <w:t>капитального строительства соответствующим решением (актом)</w:t>
            </w:r>
          </w:p>
        </w:tc>
      </w:tr>
      <w:tr w:rsidR="0040294B" w:rsidRPr="00C553F1" w14:paraId="3B3700CE" w14:textId="77777777" w:rsidTr="002E7A53">
        <w:tc>
          <w:tcPr>
            <w:tcW w:w="187" w:type="pct"/>
            <w:vMerge/>
            <w:shd w:val="clear" w:color="auto" w:fill="auto"/>
          </w:tcPr>
          <w:p w14:paraId="69C2DF1E"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73F67330"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50ADEADA"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3B17951F"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12C09DA2" w14:textId="77777777" w:rsidR="0040294B" w:rsidRPr="00C553F1" w:rsidRDefault="0040294B" w:rsidP="002E7A53">
            <w:pPr>
              <w:jc w:val="both"/>
              <w:rPr>
                <w:rFonts w:ascii="PT Astra Serif" w:hAnsi="PT Astra Serif"/>
                <w:color w:val="000000" w:themeColor="text1"/>
              </w:rPr>
            </w:pPr>
          </w:p>
        </w:tc>
        <w:tc>
          <w:tcPr>
            <w:tcW w:w="888" w:type="pct"/>
            <w:vMerge/>
            <w:shd w:val="clear" w:color="auto" w:fill="auto"/>
          </w:tcPr>
          <w:p w14:paraId="026BFB64" w14:textId="77777777" w:rsidR="0040294B" w:rsidRPr="00C553F1" w:rsidRDefault="0040294B" w:rsidP="002E7A53">
            <w:pPr>
              <w:jc w:val="both"/>
              <w:rPr>
                <w:rFonts w:ascii="PT Astra Serif" w:hAnsi="PT Astra Serif"/>
                <w:color w:val="000000" w:themeColor="text1"/>
              </w:rPr>
            </w:pPr>
          </w:p>
        </w:tc>
        <w:tc>
          <w:tcPr>
            <w:tcW w:w="466" w:type="pct"/>
            <w:vMerge/>
            <w:shd w:val="clear" w:color="auto" w:fill="auto"/>
          </w:tcPr>
          <w:p w14:paraId="0397CCE6"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719C556B" w14:textId="77777777" w:rsidR="0040294B" w:rsidRPr="00C553F1" w:rsidRDefault="0040294B" w:rsidP="002E7A53">
            <w:pPr>
              <w:jc w:val="both"/>
              <w:rPr>
                <w:rFonts w:ascii="PT Astra Serif" w:hAnsi="PT Astra Serif"/>
                <w:bCs/>
              </w:rPr>
            </w:pPr>
            <w:r w:rsidRPr="00C553F1">
              <w:rPr>
                <w:rFonts w:ascii="PT Astra Serif" w:hAnsi="PT Astra Serif"/>
                <w:bCs/>
              </w:rPr>
              <w:t>Подпункт «л» пункта 13 постановления Правительства Российской Федерации от 5 марта 2007 г. № 145</w:t>
            </w:r>
          </w:p>
        </w:tc>
        <w:tc>
          <w:tcPr>
            <w:tcW w:w="560" w:type="pct"/>
            <w:shd w:val="clear" w:color="auto" w:fill="auto"/>
          </w:tcPr>
          <w:p w14:paraId="1585CDBE" w14:textId="77777777" w:rsidR="0040294B" w:rsidRPr="00C553F1" w:rsidRDefault="0040294B" w:rsidP="002E7A53">
            <w:pPr>
              <w:jc w:val="both"/>
              <w:rPr>
                <w:rFonts w:ascii="PT Astra Serif" w:hAnsi="PT Astra Serif"/>
                <w:bCs/>
              </w:rPr>
            </w:pPr>
            <w:r w:rsidRPr="00C553F1">
              <w:rPr>
                <w:rFonts w:ascii="PT Astra Serif" w:hAnsi="PT Astra Serif"/>
                <w:color w:val="000000" w:themeColor="text1"/>
              </w:rPr>
              <w:t>Для всех объектов капитального строительства</w:t>
            </w:r>
          </w:p>
        </w:tc>
        <w:tc>
          <w:tcPr>
            <w:tcW w:w="421" w:type="pct"/>
            <w:vMerge/>
            <w:tcBorders>
              <w:bottom w:val="single" w:sz="4" w:space="0" w:color="auto"/>
            </w:tcBorders>
            <w:shd w:val="clear" w:color="auto" w:fill="auto"/>
          </w:tcPr>
          <w:p w14:paraId="4932C186" w14:textId="77777777" w:rsidR="0040294B" w:rsidRPr="00C553F1" w:rsidRDefault="0040294B" w:rsidP="002E7A53">
            <w:pPr>
              <w:jc w:val="both"/>
              <w:rPr>
                <w:rFonts w:ascii="PT Astra Serif" w:hAnsi="PT Astra Serif"/>
                <w:color w:val="000000" w:themeColor="text1"/>
              </w:rPr>
            </w:pPr>
          </w:p>
        </w:tc>
      </w:tr>
      <w:tr w:rsidR="0040294B" w:rsidRPr="00C553F1" w14:paraId="5447E05A" w14:textId="77777777" w:rsidTr="002E7A53">
        <w:tc>
          <w:tcPr>
            <w:tcW w:w="187" w:type="pct"/>
            <w:vMerge/>
            <w:shd w:val="clear" w:color="auto" w:fill="auto"/>
          </w:tcPr>
          <w:p w14:paraId="4826B17B"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0F73A2F0"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623E9033"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152EEB84"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440DEB83" w14:textId="77777777" w:rsidR="0040294B" w:rsidRPr="00C553F1" w:rsidRDefault="0040294B" w:rsidP="002E7A53">
            <w:pPr>
              <w:jc w:val="both"/>
              <w:rPr>
                <w:rFonts w:ascii="PT Astra Serif" w:hAnsi="PT Astra Serif"/>
                <w:color w:val="000000" w:themeColor="text1"/>
              </w:rPr>
            </w:pPr>
          </w:p>
        </w:tc>
        <w:tc>
          <w:tcPr>
            <w:tcW w:w="888" w:type="pct"/>
            <w:vMerge w:val="restart"/>
            <w:shd w:val="clear" w:color="auto" w:fill="auto"/>
          </w:tcPr>
          <w:p w14:paraId="6510E225" w14:textId="77777777" w:rsidR="0040294B" w:rsidRPr="00C553F1" w:rsidRDefault="0040294B" w:rsidP="002E7A53">
            <w:pPr>
              <w:autoSpaceDE w:val="0"/>
              <w:autoSpaceDN w:val="0"/>
              <w:adjustRightInd w:val="0"/>
              <w:ind w:left="34"/>
              <w:contextualSpacing/>
              <w:jc w:val="both"/>
              <w:rPr>
                <w:rFonts w:ascii="PT Astra Serif" w:hAnsi="PT Astra Serif"/>
                <w:color w:val="000000" w:themeColor="text1"/>
              </w:rPr>
            </w:pPr>
            <w:r w:rsidRPr="00C553F1">
              <w:rPr>
                <w:rFonts w:ascii="PT Astra Serif" w:hAnsi="PT Astra Serif"/>
                <w:bCs/>
              </w:rPr>
              <w:t xml:space="preserve">15. Обоснование безопасности опасного производственного объекта с приложением положительного заключения экспертизы промышленной безопасности такого обоснования, внесенного в реестр заключений экспертизы промышленной безопасности (в случае если подготовка обоснования безопасности опасного производственного объекта и проведение экспертизы промышленной </w:t>
            </w:r>
            <w:r w:rsidRPr="00C553F1">
              <w:rPr>
                <w:rFonts w:ascii="PT Astra Serif" w:hAnsi="PT Astra Serif"/>
                <w:bCs/>
              </w:rPr>
              <w:lastRenderedPageBreak/>
              <w:t>безопасности такого обоснования предусмотрены Федеральным законом 21 июля 1997 г. № 116-ФЗ «О промышленной безопасности опасных производственных объектов»);</w:t>
            </w:r>
          </w:p>
        </w:tc>
        <w:tc>
          <w:tcPr>
            <w:tcW w:w="466" w:type="pct"/>
            <w:vMerge/>
            <w:shd w:val="clear" w:color="auto" w:fill="auto"/>
          </w:tcPr>
          <w:p w14:paraId="53C09250" w14:textId="77777777" w:rsidR="0040294B" w:rsidRPr="00C553F1" w:rsidRDefault="0040294B" w:rsidP="002E7A53">
            <w:pPr>
              <w:jc w:val="both"/>
              <w:rPr>
                <w:rFonts w:ascii="PT Astra Serif" w:hAnsi="PT Astra Serif"/>
                <w:color w:val="000000" w:themeColor="text1"/>
              </w:rPr>
            </w:pPr>
          </w:p>
        </w:tc>
        <w:tc>
          <w:tcPr>
            <w:tcW w:w="796" w:type="pct"/>
            <w:vMerge w:val="restart"/>
            <w:shd w:val="clear" w:color="auto" w:fill="auto"/>
          </w:tcPr>
          <w:p w14:paraId="1DB9DDFB" w14:textId="77777777" w:rsidR="0040294B" w:rsidRPr="00C553F1" w:rsidRDefault="0040294B" w:rsidP="002E7A53">
            <w:pPr>
              <w:jc w:val="both"/>
              <w:rPr>
                <w:rFonts w:ascii="PT Astra Serif" w:hAnsi="PT Astra Serif"/>
                <w:bCs/>
              </w:rPr>
            </w:pPr>
            <w:r w:rsidRPr="00C553F1">
              <w:rPr>
                <w:rFonts w:ascii="PT Astra Serif" w:hAnsi="PT Astra Serif"/>
                <w:bCs/>
              </w:rPr>
              <w:t>Подпункт «м» пункта 13 постановления Правительства Российской Федерации от 5 марта 2007 г. № 145</w:t>
            </w:r>
          </w:p>
        </w:tc>
        <w:tc>
          <w:tcPr>
            <w:tcW w:w="560" w:type="pct"/>
            <w:vMerge w:val="restart"/>
            <w:shd w:val="clear" w:color="auto" w:fill="auto"/>
          </w:tcPr>
          <w:p w14:paraId="7E85B4A1" w14:textId="77777777" w:rsidR="0040294B" w:rsidRPr="00C553F1" w:rsidRDefault="0040294B" w:rsidP="002E7A53">
            <w:pPr>
              <w:jc w:val="both"/>
              <w:rPr>
                <w:rFonts w:ascii="PT Astra Serif" w:hAnsi="PT Astra Serif"/>
                <w:bCs/>
              </w:rPr>
            </w:pPr>
            <w:r w:rsidRPr="00C553F1">
              <w:rPr>
                <w:rFonts w:ascii="PT Astra Serif" w:hAnsi="PT Astra Serif"/>
                <w:color w:val="000000" w:themeColor="text1"/>
              </w:rPr>
              <w:t>Для опасных производственных объектов</w:t>
            </w:r>
          </w:p>
        </w:tc>
        <w:tc>
          <w:tcPr>
            <w:tcW w:w="421" w:type="pct"/>
            <w:tcBorders>
              <w:bottom w:val="nil"/>
            </w:tcBorders>
            <w:shd w:val="clear" w:color="auto" w:fill="auto"/>
          </w:tcPr>
          <w:p w14:paraId="6A6F8B82"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bCs/>
                <w:color w:val="000000" w:themeColor="text1"/>
              </w:rPr>
              <w:t>–</w:t>
            </w:r>
          </w:p>
        </w:tc>
      </w:tr>
      <w:tr w:rsidR="0040294B" w:rsidRPr="00C553F1" w14:paraId="43BF7C14" w14:textId="77777777" w:rsidTr="002E7A53">
        <w:tc>
          <w:tcPr>
            <w:tcW w:w="187" w:type="pct"/>
            <w:vMerge/>
            <w:shd w:val="clear" w:color="auto" w:fill="auto"/>
          </w:tcPr>
          <w:p w14:paraId="6476CCA3"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3C95714A"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4C28092F"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36F54018"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79A8A165" w14:textId="77777777" w:rsidR="0040294B" w:rsidRPr="00C553F1" w:rsidRDefault="0040294B" w:rsidP="002E7A53">
            <w:pPr>
              <w:jc w:val="both"/>
              <w:rPr>
                <w:rFonts w:ascii="PT Astra Serif" w:hAnsi="PT Astra Serif"/>
                <w:color w:val="000000" w:themeColor="text1"/>
              </w:rPr>
            </w:pPr>
          </w:p>
        </w:tc>
        <w:tc>
          <w:tcPr>
            <w:tcW w:w="888" w:type="pct"/>
            <w:vMerge/>
            <w:shd w:val="clear" w:color="auto" w:fill="auto"/>
          </w:tcPr>
          <w:p w14:paraId="5544A73C" w14:textId="77777777" w:rsidR="0040294B" w:rsidRPr="00C553F1" w:rsidRDefault="0040294B" w:rsidP="002E7A53">
            <w:pPr>
              <w:jc w:val="both"/>
              <w:rPr>
                <w:rFonts w:ascii="PT Astra Serif" w:hAnsi="PT Astra Serif"/>
                <w:color w:val="000000" w:themeColor="text1"/>
              </w:rPr>
            </w:pPr>
          </w:p>
        </w:tc>
        <w:tc>
          <w:tcPr>
            <w:tcW w:w="466" w:type="pct"/>
            <w:vMerge/>
            <w:shd w:val="clear" w:color="auto" w:fill="auto"/>
          </w:tcPr>
          <w:p w14:paraId="45D09944" w14:textId="77777777" w:rsidR="0040294B" w:rsidRPr="00C553F1" w:rsidRDefault="0040294B" w:rsidP="002E7A53">
            <w:pPr>
              <w:jc w:val="both"/>
              <w:rPr>
                <w:rFonts w:ascii="PT Astra Serif" w:hAnsi="PT Astra Serif"/>
                <w:color w:val="000000" w:themeColor="text1"/>
              </w:rPr>
            </w:pPr>
          </w:p>
        </w:tc>
        <w:tc>
          <w:tcPr>
            <w:tcW w:w="796" w:type="pct"/>
            <w:vMerge/>
            <w:shd w:val="clear" w:color="auto" w:fill="auto"/>
          </w:tcPr>
          <w:p w14:paraId="6E9491D4" w14:textId="77777777" w:rsidR="0040294B" w:rsidRPr="00C553F1" w:rsidRDefault="0040294B" w:rsidP="002E7A53">
            <w:pPr>
              <w:jc w:val="both"/>
              <w:rPr>
                <w:rFonts w:ascii="PT Astra Serif" w:hAnsi="PT Astra Serif"/>
                <w:bCs/>
              </w:rPr>
            </w:pPr>
          </w:p>
        </w:tc>
        <w:tc>
          <w:tcPr>
            <w:tcW w:w="560" w:type="pct"/>
            <w:vMerge/>
            <w:shd w:val="clear" w:color="auto" w:fill="auto"/>
          </w:tcPr>
          <w:p w14:paraId="54AB60D5" w14:textId="77777777" w:rsidR="0040294B" w:rsidRPr="00C553F1" w:rsidRDefault="0040294B" w:rsidP="002E7A53">
            <w:pPr>
              <w:jc w:val="both"/>
              <w:rPr>
                <w:rFonts w:ascii="PT Astra Serif" w:hAnsi="PT Astra Serif"/>
                <w:bCs/>
              </w:rPr>
            </w:pPr>
          </w:p>
        </w:tc>
        <w:tc>
          <w:tcPr>
            <w:tcW w:w="421" w:type="pct"/>
            <w:tcBorders>
              <w:top w:val="nil"/>
            </w:tcBorders>
            <w:shd w:val="clear" w:color="auto" w:fill="auto"/>
          </w:tcPr>
          <w:p w14:paraId="4DAEBE18" w14:textId="77777777" w:rsidR="0040294B" w:rsidRPr="00C553F1" w:rsidRDefault="0040294B" w:rsidP="002E7A53">
            <w:pPr>
              <w:jc w:val="center"/>
              <w:rPr>
                <w:rFonts w:ascii="PT Astra Serif" w:hAnsi="PT Astra Serif"/>
                <w:color w:val="000000" w:themeColor="text1"/>
              </w:rPr>
            </w:pPr>
          </w:p>
        </w:tc>
      </w:tr>
      <w:tr w:rsidR="0040294B" w:rsidRPr="00C553F1" w14:paraId="213C5E26" w14:textId="77777777" w:rsidTr="002E7A53">
        <w:trPr>
          <w:trHeight w:val="2760"/>
        </w:trPr>
        <w:tc>
          <w:tcPr>
            <w:tcW w:w="187" w:type="pct"/>
            <w:vMerge/>
            <w:shd w:val="clear" w:color="auto" w:fill="auto"/>
          </w:tcPr>
          <w:p w14:paraId="2407F18B"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5FCA3903"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6BFA07EC"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720ECEC9"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3D1FDE25" w14:textId="77777777" w:rsidR="0040294B" w:rsidRPr="00C553F1" w:rsidRDefault="0040294B" w:rsidP="002E7A53">
            <w:pPr>
              <w:jc w:val="both"/>
              <w:rPr>
                <w:rFonts w:ascii="PT Astra Serif" w:hAnsi="PT Astra Serif"/>
                <w:color w:val="000000" w:themeColor="text1"/>
              </w:rPr>
            </w:pPr>
          </w:p>
        </w:tc>
        <w:tc>
          <w:tcPr>
            <w:tcW w:w="888" w:type="pct"/>
            <w:vMerge w:val="restart"/>
            <w:shd w:val="clear" w:color="auto" w:fill="auto"/>
          </w:tcPr>
          <w:p w14:paraId="0A9A054A" w14:textId="77777777" w:rsidR="0040294B" w:rsidRPr="00C553F1" w:rsidRDefault="0040294B" w:rsidP="002E7A53">
            <w:pPr>
              <w:autoSpaceDE w:val="0"/>
              <w:autoSpaceDN w:val="0"/>
              <w:adjustRightInd w:val="0"/>
              <w:ind w:left="34"/>
              <w:contextualSpacing/>
              <w:jc w:val="both"/>
              <w:rPr>
                <w:rFonts w:ascii="PT Astra Serif" w:hAnsi="PT Astra Serif"/>
                <w:bCs/>
              </w:rPr>
            </w:pPr>
            <w:r w:rsidRPr="00C553F1">
              <w:rPr>
                <w:rFonts w:ascii="PT Astra Serif" w:hAnsi="PT Astra Serif"/>
                <w:bCs/>
              </w:rPr>
              <w:t xml:space="preserve">16. Решение (акт) руководителя (либо иного должностного лица, уполномоченного доверенностью) федерального органа исполнительной власти, руководителя Государственной корпорации по атомной энергии «Росатом» (либо иного должностного лица, уполномоченного доверенностью), руководителя Государственной корпорации по космической деятельности </w:t>
            </w:r>
            <w:r w:rsidRPr="00C553F1">
              <w:rPr>
                <w:rFonts w:ascii="PT Astra Serif" w:hAnsi="PT Astra Serif"/>
                <w:bCs/>
              </w:rPr>
              <w:lastRenderedPageBreak/>
              <w:t xml:space="preserve">«Роскосмос» (либо иного должностного лица, уполномоченного доверенностью), руководителя Государственной компании «Российские автомобильные дороги» (либо иного должностного лица, уполномоченного доверенностью), руководителя (либо иного должностного лица, уполномоченного доверенностью) высшего исполнительного органа государственной власти субъекта Российской Федерации </w:t>
            </w:r>
            <w:r w:rsidRPr="00C553F1">
              <w:rPr>
                <w:rFonts w:ascii="PT Astra Serif" w:hAnsi="PT Astra Serif"/>
                <w:bCs/>
                <w:color w:val="000000" w:themeColor="text1"/>
              </w:rPr>
              <w:t>–</w:t>
            </w:r>
            <w:r w:rsidRPr="00C553F1">
              <w:rPr>
                <w:rFonts w:ascii="PT Astra Serif" w:hAnsi="PT Astra Serif"/>
                <w:bCs/>
              </w:rPr>
              <w:t xml:space="preserve"> главного распорядителя средств соответствующего бюджета об осуществлении строительства, реконструкции объекта </w:t>
            </w:r>
            <w:r w:rsidRPr="00C553F1">
              <w:rPr>
                <w:rFonts w:ascii="PT Astra Serif" w:hAnsi="PT Astra Serif"/>
                <w:bCs/>
              </w:rPr>
              <w:lastRenderedPageBreak/>
              <w:t xml:space="preserve">капитального строительства по этапам, предусматривающее распределение сметной стоимости строительства, реконструкции объекта капитального строительства и его мощности по этапам строительства и подтверждающее, что общая сметная стоимость строительства, реконструкции объекта по всем этапам не превысит установленную предполагаемую (предельную) стоимость строительства объекта при сохранении общей мощности объекта капитального строительства, либо в случае подготовки </w:t>
            </w:r>
            <w:r w:rsidRPr="00C553F1">
              <w:rPr>
                <w:rFonts w:ascii="PT Astra Serif" w:hAnsi="PT Astra Serif"/>
                <w:bCs/>
              </w:rPr>
              <w:lastRenderedPageBreak/>
              <w:t xml:space="preserve">проектной документации в отношении отдельного этапа строительства, реконструкции объекта капитального строительства, строительство, реконструкция которого осуществляется за счет средств государственных компаний и корпораций, </w:t>
            </w:r>
            <w:r w:rsidRPr="00C553F1">
              <w:rPr>
                <w:rFonts w:ascii="PT Astra Serif" w:hAnsi="PT Astra Serif"/>
                <w:bCs/>
                <w:color w:val="000000" w:themeColor="text1"/>
              </w:rPr>
              <w:t>–</w:t>
            </w:r>
            <w:r w:rsidRPr="00C553F1">
              <w:rPr>
                <w:rFonts w:ascii="PT Astra Serif" w:hAnsi="PT Astra Serif"/>
                <w:bCs/>
              </w:rPr>
              <w:t xml:space="preserve"> указанное решение (акт) руководителя (либо иного должностного лица, уполномоченного доверенностью) государственной компании и корпорации;</w:t>
            </w:r>
          </w:p>
        </w:tc>
        <w:tc>
          <w:tcPr>
            <w:tcW w:w="466" w:type="pct"/>
            <w:vMerge/>
            <w:shd w:val="clear" w:color="auto" w:fill="auto"/>
          </w:tcPr>
          <w:p w14:paraId="51C9A52C" w14:textId="77777777" w:rsidR="0040294B" w:rsidRPr="00C553F1" w:rsidRDefault="0040294B" w:rsidP="002E7A53">
            <w:pPr>
              <w:jc w:val="both"/>
              <w:rPr>
                <w:rFonts w:ascii="PT Astra Serif" w:hAnsi="PT Astra Serif"/>
                <w:color w:val="000000" w:themeColor="text1"/>
              </w:rPr>
            </w:pPr>
          </w:p>
        </w:tc>
        <w:tc>
          <w:tcPr>
            <w:tcW w:w="796" w:type="pct"/>
            <w:vMerge w:val="restart"/>
            <w:shd w:val="clear" w:color="auto" w:fill="auto"/>
          </w:tcPr>
          <w:p w14:paraId="3FD27927" w14:textId="77777777" w:rsidR="0040294B" w:rsidRPr="00C553F1" w:rsidRDefault="0040294B" w:rsidP="002E7A53">
            <w:pPr>
              <w:jc w:val="both"/>
              <w:rPr>
                <w:rFonts w:ascii="PT Astra Serif" w:hAnsi="PT Astra Serif"/>
                <w:bCs/>
              </w:rPr>
            </w:pPr>
            <w:r w:rsidRPr="00C553F1">
              <w:rPr>
                <w:rFonts w:ascii="PT Astra Serif" w:hAnsi="PT Astra Serif"/>
                <w:bCs/>
              </w:rPr>
              <w:t>Подпункт «н» пункта 13 постановления Правительства Российской Федерации от 5 марта 2007 г. № 145</w:t>
            </w:r>
          </w:p>
        </w:tc>
        <w:tc>
          <w:tcPr>
            <w:tcW w:w="560" w:type="pct"/>
            <w:shd w:val="clear" w:color="auto" w:fill="auto"/>
          </w:tcPr>
          <w:p w14:paraId="087EA3CA"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color w:val="000000" w:themeColor="text1"/>
              </w:rPr>
              <w:t>Для всех объектов капитального строительства, финансируемых за счет средств федерального бюджета</w:t>
            </w:r>
          </w:p>
        </w:tc>
        <w:tc>
          <w:tcPr>
            <w:tcW w:w="421" w:type="pct"/>
            <w:shd w:val="clear" w:color="auto" w:fill="auto"/>
          </w:tcPr>
          <w:p w14:paraId="7D5E2EF5"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bCs/>
                <w:color w:val="000000" w:themeColor="text1"/>
              </w:rPr>
              <w:t>–</w:t>
            </w:r>
          </w:p>
        </w:tc>
      </w:tr>
      <w:tr w:rsidR="0040294B" w:rsidRPr="00C553F1" w14:paraId="39EC4155" w14:textId="77777777" w:rsidTr="002E7A53">
        <w:trPr>
          <w:trHeight w:val="2484"/>
        </w:trPr>
        <w:tc>
          <w:tcPr>
            <w:tcW w:w="187" w:type="pct"/>
            <w:vMerge/>
            <w:shd w:val="clear" w:color="auto" w:fill="auto"/>
          </w:tcPr>
          <w:p w14:paraId="23F49612"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792E0834"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75FDA0A8"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1E095148"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6680018F" w14:textId="77777777" w:rsidR="0040294B" w:rsidRPr="00C553F1" w:rsidRDefault="0040294B" w:rsidP="002E7A53">
            <w:pPr>
              <w:jc w:val="both"/>
              <w:rPr>
                <w:rFonts w:ascii="PT Astra Serif" w:hAnsi="PT Astra Serif"/>
                <w:color w:val="000000" w:themeColor="text1"/>
              </w:rPr>
            </w:pPr>
          </w:p>
        </w:tc>
        <w:tc>
          <w:tcPr>
            <w:tcW w:w="888" w:type="pct"/>
            <w:vMerge/>
            <w:shd w:val="clear" w:color="auto" w:fill="auto"/>
          </w:tcPr>
          <w:p w14:paraId="57C8B2F3" w14:textId="77777777" w:rsidR="0040294B" w:rsidRPr="00C553F1" w:rsidRDefault="0040294B" w:rsidP="002E7A53">
            <w:pPr>
              <w:jc w:val="both"/>
              <w:rPr>
                <w:rFonts w:ascii="PT Astra Serif" w:hAnsi="PT Astra Serif"/>
                <w:color w:val="000000" w:themeColor="text1"/>
              </w:rPr>
            </w:pPr>
          </w:p>
        </w:tc>
        <w:tc>
          <w:tcPr>
            <w:tcW w:w="466" w:type="pct"/>
            <w:vMerge/>
            <w:shd w:val="clear" w:color="auto" w:fill="auto"/>
          </w:tcPr>
          <w:p w14:paraId="4985F29D" w14:textId="77777777" w:rsidR="0040294B" w:rsidRPr="00C553F1" w:rsidRDefault="0040294B" w:rsidP="002E7A53">
            <w:pPr>
              <w:jc w:val="both"/>
              <w:rPr>
                <w:rFonts w:ascii="PT Astra Serif" w:hAnsi="PT Astra Serif"/>
                <w:color w:val="000000" w:themeColor="text1"/>
              </w:rPr>
            </w:pPr>
          </w:p>
        </w:tc>
        <w:tc>
          <w:tcPr>
            <w:tcW w:w="796" w:type="pct"/>
            <w:vMerge/>
            <w:shd w:val="clear" w:color="auto" w:fill="auto"/>
          </w:tcPr>
          <w:p w14:paraId="32B93ED0" w14:textId="77777777" w:rsidR="0040294B" w:rsidRPr="00C553F1" w:rsidRDefault="0040294B" w:rsidP="002E7A53">
            <w:pPr>
              <w:jc w:val="both"/>
              <w:rPr>
                <w:rFonts w:ascii="PT Astra Serif" w:hAnsi="PT Astra Serif"/>
                <w:bCs/>
              </w:rPr>
            </w:pPr>
          </w:p>
        </w:tc>
        <w:tc>
          <w:tcPr>
            <w:tcW w:w="560" w:type="pct"/>
            <w:shd w:val="clear" w:color="auto" w:fill="auto"/>
          </w:tcPr>
          <w:p w14:paraId="07AB79DF" w14:textId="77777777" w:rsidR="0040294B" w:rsidRPr="00C553F1" w:rsidRDefault="0040294B" w:rsidP="002E7A53">
            <w:pPr>
              <w:jc w:val="both"/>
              <w:rPr>
                <w:rFonts w:ascii="PT Astra Serif" w:hAnsi="PT Astra Serif"/>
                <w:bCs/>
              </w:rPr>
            </w:pPr>
            <w:r w:rsidRPr="00C553F1">
              <w:rPr>
                <w:rFonts w:ascii="PT Astra Serif" w:hAnsi="PT Astra Serif"/>
                <w:color w:val="000000" w:themeColor="text1"/>
              </w:rPr>
              <w:t>Для всех объектов капитального строительства, финансируемых за счет средств федерального бюджета</w:t>
            </w:r>
          </w:p>
        </w:tc>
        <w:tc>
          <w:tcPr>
            <w:tcW w:w="421" w:type="pct"/>
            <w:shd w:val="clear" w:color="auto" w:fill="auto"/>
          </w:tcPr>
          <w:p w14:paraId="586F1E5A"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bCs/>
                <w:color w:val="000000" w:themeColor="text1"/>
              </w:rPr>
              <w:t>–</w:t>
            </w:r>
          </w:p>
        </w:tc>
      </w:tr>
      <w:tr w:rsidR="0040294B" w:rsidRPr="00C553F1" w14:paraId="67A7386A" w14:textId="77777777" w:rsidTr="002E7A53">
        <w:tc>
          <w:tcPr>
            <w:tcW w:w="187" w:type="pct"/>
            <w:vMerge/>
            <w:shd w:val="clear" w:color="auto" w:fill="auto"/>
          </w:tcPr>
          <w:p w14:paraId="37931D2A"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21D2B272"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2B147F41"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4C62B129"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013355DA" w14:textId="77777777" w:rsidR="0040294B" w:rsidRPr="00C553F1" w:rsidRDefault="0040294B" w:rsidP="002E7A53">
            <w:pPr>
              <w:jc w:val="both"/>
              <w:rPr>
                <w:rFonts w:ascii="PT Astra Serif" w:hAnsi="PT Astra Serif"/>
                <w:color w:val="000000" w:themeColor="text1"/>
              </w:rPr>
            </w:pPr>
          </w:p>
        </w:tc>
        <w:tc>
          <w:tcPr>
            <w:tcW w:w="888" w:type="pct"/>
            <w:vMerge/>
            <w:shd w:val="clear" w:color="auto" w:fill="auto"/>
          </w:tcPr>
          <w:p w14:paraId="29714B83" w14:textId="77777777" w:rsidR="0040294B" w:rsidRPr="00C553F1" w:rsidRDefault="0040294B" w:rsidP="002E7A53">
            <w:pPr>
              <w:jc w:val="both"/>
              <w:rPr>
                <w:rFonts w:ascii="PT Astra Serif" w:hAnsi="PT Astra Serif"/>
                <w:color w:val="000000" w:themeColor="text1"/>
              </w:rPr>
            </w:pPr>
          </w:p>
        </w:tc>
        <w:tc>
          <w:tcPr>
            <w:tcW w:w="466" w:type="pct"/>
            <w:vMerge/>
            <w:shd w:val="clear" w:color="auto" w:fill="auto"/>
          </w:tcPr>
          <w:p w14:paraId="7A6AA6B8"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688AED25" w14:textId="77777777" w:rsidR="0040294B" w:rsidRPr="00C553F1" w:rsidRDefault="0040294B" w:rsidP="002E7A53">
            <w:pPr>
              <w:jc w:val="both"/>
              <w:rPr>
                <w:rFonts w:ascii="PT Astra Serif" w:hAnsi="PT Astra Serif"/>
                <w:bCs/>
              </w:rPr>
            </w:pPr>
            <w:r w:rsidRPr="00C553F1">
              <w:rPr>
                <w:rFonts w:ascii="PT Astra Serif" w:hAnsi="PT Astra Serif"/>
                <w:bCs/>
              </w:rPr>
              <w:t>Подпункты «а» и «б» пункта 17.4 постановления Правительства Российской Федерации от 5 марта 2007 г. № 145</w:t>
            </w:r>
          </w:p>
        </w:tc>
        <w:tc>
          <w:tcPr>
            <w:tcW w:w="560" w:type="pct"/>
            <w:shd w:val="clear" w:color="auto" w:fill="auto"/>
          </w:tcPr>
          <w:p w14:paraId="34B89642" w14:textId="77777777" w:rsidR="0040294B" w:rsidRPr="00C553F1" w:rsidRDefault="0040294B" w:rsidP="002E7A53">
            <w:pPr>
              <w:jc w:val="both"/>
              <w:rPr>
                <w:rFonts w:ascii="PT Astra Serif" w:hAnsi="PT Astra Serif"/>
                <w:bCs/>
              </w:rPr>
            </w:pPr>
            <w:r w:rsidRPr="00C553F1">
              <w:rPr>
                <w:rFonts w:ascii="PT Astra Serif" w:hAnsi="PT Astra Serif"/>
                <w:color w:val="000000" w:themeColor="text1"/>
              </w:rPr>
              <w:t>Для всех объектов капитального строительства</w:t>
            </w:r>
          </w:p>
        </w:tc>
        <w:tc>
          <w:tcPr>
            <w:tcW w:w="421" w:type="pct"/>
            <w:shd w:val="clear" w:color="auto" w:fill="auto"/>
          </w:tcPr>
          <w:p w14:paraId="28693872"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bCs/>
                <w:color w:val="000000" w:themeColor="text1"/>
              </w:rPr>
              <w:t>–</w:t>
            </w:r>
          </w:p>
        </w:tc>
      </w:tr>
      <w:tr w:rsidR="0040294B" w:rsidRPr="00C553F1" w14:paraId="7C97E7D0" w14:textId="77777777" w:rsidTr="002E7A53">
        <w:tc>
          <w:tcPr>
            <w:tcW w:w="187" w:type="pct"/>
            <w:vMerge/>
            <w:shd w:val="clear" w:color="auto" w:fill="auto"/>
          </w:tcPr>
          <w:p w14:paraId="152C33E5"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5BCF958E"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45A95FB9"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0DCA0EB5"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1BA2E8B5" w14:textId="77777777" w:rsidR="0040294B" w:rsidRPr="00C553F1" w:rsidRDefault="0040294B" w:rsidP="002E7A53">
            <w:pPr>
              <w:jc w:val="both"/>
              <w:rPr>
                <w:rFonts w:ascii="PT Astra Serif" w:hAnsi="PT Astra Serif"/>
                <w:color w:val="000000" w:themeColor="text1"/>
              </w:rPr>
            </w:pPr>
          </w:p>
        </w:tc>
        <w:tc>
          <w:tcPr>
            <w:tcW w:w="888" w:type="pct"/>
            <w:shd w:val="clear" w:color="auto" w:fill="auto"/>
          </w:tcPr>
          <w:p w14:paraId="53C62F03" w14:textId="77777777" w:rsidR="0040294B" w:rsidRPr="00C553F1" w:rsidRDefault="0040294B" w:rsidP="002E7A53">
            <w:pPr>
              <w:autoSpaceDE w:val="0"/>
              <w:autoSpaceDN w:val="0"/>
              <w:adjustRightInd w:val="0"/>
              <w:ind w:left="34"/>
              <w:contextualSpacing/>
              <w:jc w:val="both"/>
              <w:rPr>
                <w:rFonts w:ascii="PT Astra Serif" w:hAnsi="PT Astra Serif"/>
                <w:color w:val="000000" w:themeColor="text1"/>
              </w:rPr>
            </w:pPr>
            <w:r w:rsidRPr="00C553F1">
              <w:rPr>
                <w:rFonts w:ascii="PT Astra Serif" w:hAnsi="PT Astra Serif"/>
                <w:bCs/>
              </w:rPr>
              <w:t xml:space="preserve">17. Соглашение о передаче полномочий государственного (муниципального) заказчика по </w:t>
            </w:r>
            <w:r w:rsidRPr="00C553F1">
              <w:rPr>
                <w:rFonts w:ascii="PT Astra Serif" w:hAnsi="PT Astra Serif"/>
                <w:bCs/>
              </w:rPr>
              <w:lastRenderedPageBreak/>
              <w:t xml:space="preserve">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заключенное между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w:t>
            </w:r>
            <w:r w:rsidRPr="00C553F1">
              <w:rPr>
                <w:rFonts w:ascii="PT Astra Serif" w:hAnsi="PT Astra Serif"/>
                <w:bCs/>
              </w:rPr>
              <w:lastRenderedPageBreak/>
              <w:t xml:space="preserve">«Роскосмос», органом управления государственными внебюджетными фондами, органом местного самоуправления, являющимися государственными (муниципальными) заказчиками, и бюджетными и автономными учреждениями, в отношении которых указанные органы осуществляют функции и полномочия учредителей, или государственными (муниципальными) унитарными предприятиями, в отношении которых указанные органы осуществляют права собственника имущества соответствующего </w:t>
            </w:r>
            <w:r w:rsidRPr="00C553F1">
              <w:rPr>
                <w:rFonts w:ascii="PT Astra Serif" w:hAnsi="PT Astra Serif"/>
                <w:bCs/>
              </w:rPr>
              <w:lastRenderedPageBreak/>
              <w:t>публично-правового образования (в случае, установленном частью 1.1 статьи 48 ГрК РФ);</w:t>
            </w:r>
          </w:p>
        </w:tc>
        <w:tc>
          <w:tcPr>
            <w:tcW w:w="466" w:type="pct"/>
            <w:vMerge/>
            <w:shd w:val="clear" w:color="auto" w:fill="auto"/>
          </w:tcPr>
          <w:p w14:paraId="750655F6"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0F1CB056"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rPr>
              <w:t xml:space="preserve">Подпункт «о» пункта 13 постановления Правительства Российской </w:t>
            </w:r>
            <w:r w:rsidRPr="00C553F1">
              <w:rPr>
                <w:rFonts w:ascii="PT Astra Serif" w:hAnsi="PT Astra Serif"/>
                <w:bCs/>
              </w:rPr>
              <w:lastRenderedPageBreak/>
              <w:t>Федерации от 5 марта 2007 г. № 145</w:t>
            </w:r>
          </w:p>
        </w:tc>
        <w:tc>
          <w:tcPr>
            <w:tcW w:w="560" w:type="pct"/>
            <w:shd w:val="clear" w:color="auto" w:fill="auto"/>
          </w:tcPr>
          <w:p w14:paraId="5AA5915B"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color w:val="000000" w:themeColor="text1"/>
              </w:rPr>
              <w:lastRenderedPageBreak/>
              <w:t xml:space="preserve">Для всех объектов капитального строительства, </w:t>
            </w:r>
            <w:r w:rsidRPr="00C553F1">
              <w:rPr>
                <w:rFonts w:ascii="PT Astra Serif" w:hAnsi="PT Astra Serif"/>
                <w:color w:val="000000" w:themeColor="text1"/>
              </w:rPr>
              <w:lastRenderedPageBreak/>
              <w:t>финансируемых за счет средств федерального бюджета</w:t>
            </w:r>
          </w:p>
        </w:tc>
        <w:tc>
          <w:tcPr>
            <w:tcW w:w="421" w:type="pct"/>
            <w:shd w:val="clear" w:color="auto" w:fill="auto"/>
          </w:tcPr>
          <w:p w14:paraId="1CC64027"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bCs/>
                <w:color w:val="000000" w:themeColor="text1"/>
              </w:rPr>
              <w:lastRenderedPageBreak/>
              <w:t>–</w:t>
            </w:r>
          </w:p>
        </w:tc>
      </w:tr>
      <w:tr w:rsidR="0040294B" w:rsidRPr="00C553F1" w14:paraId="3AF3A355" w14:textId="77777777" w:rsidTr="002E7A53">
        <w:tc>
          <w:tcPr>
            <w:tcW w:w="187" w:type="pct"/>
            <w:vMerge/>
            <w:shd w:val="clear" w:color="auto" w:fill="auto"/>
          </w:tcPr>
          <w:p w14:paraId="6AA519FC"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5AE2C976"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4957A9CE"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431A19EE"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5B618DFC" w14:textId="77777777" w:rsidR="0040294B" w:rsidRPr="00C553F1" w:rsidRDefault="0040294B" w:rsidP="002E7A53">
            <w:pPr>
              <w:jc w:val="both"/>
              <w:rPr>
                <w:rFonts w:ascii="PT Astra Serif" w:hAnsi="PT Astra Serif"/>
                <w:color w:val="000000" w:themeColor="text1"/>
              </w:rPr>
            </w:pPr>
          </w:p>
        </w:tc>
        <w:tc>
          <w:tcPr>
            <w:tcW w:w="888" w:type="pct"/>
            <w:shd w:val="clear" w:color="auto" w:fill="auto"/>
          </w:tcPr>
          <w:p w14:paraId="4890E42C"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bCs/>
              </w:rPr>
              <w:t>18. Доверенность, подтверждающая полномочия должностного лица действовать от имени органа государственной власти, органа местного самоуправления или юридического лица;</w:t>
            </w:r>
          </w:p>
        </w:tc>
        <w:tc>
          <w:tcPr>
            <w:tcW w:w="466" w:type="pct"/>
            <w:vMerge/>
            <w:shd w:val="clear" w:color="auto" w:fill="auto"/>
          </w:tcPr>
          <w:p w14:paraId="798E4DD6"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634D137C" w14:textId="77777777" w:rsidR="0040294B" w:rsidRPr="00C553F1" w:rsidRDefault="0040294B" w:rsidP="002E7A53">
            <w:pPr>
              <w:autoSpaceDE w:val="0"/>
              <w:autoSpaceDN w:val="0"/>
              <w:adjustRightInd w:val="0"/>
              <w:jc w:val="center"/>
              <w:rPr>
                <w:rFonts w:ascii="PT Astra Serif" w:hAnsi="PT Astra Serif"/>
                <w:bCs/>
                <w:color w:val="000000" w:themeColor="text1"/>
              </w:rPr>
            </w:pPr>
            <w:r w:rsidRPr="00C553F1">
              <w:rPr>
                <w:rFonts w:ascii="PT Astra Serif" w:hAnsi="PT Astra Serif"/>
                <w:bCs/>
                <w:color w:val="000000" w:themeColor="text1"/>
              </w:rPr>
              <w:t>–</w:t>
            </w:r>
          </w:p>
        </w:tc>
        <w:tc>
          <w:tcPr>
            <w:tcW w:w="560" w:type="pct"/>
            <w:shd w:val="clear" w:color="auto" w:fill="auto"/>
          </w:tcPr>
          <w:p w14:paraId="1EF168EC"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color w:val="000000" w:themeColor="text1"/>
              </w:rPr>
              <w:t>Для всех объектов капитального строительства</w:t>
            </w:r>
          </w:p>
        </w:tc>
        <w:tc>
          <w:tcPr>
            <w:tcW w:w="421" w:type="pct"/>
            <w:shd w:val="clear" w:color="auto" w:fill="auto"/>
          </w:tcPr>
          <w:p w14:paraId="2E52D64A"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bCs/>
                <w:color w:val="000000" w:themeColor="text1"/>
              </w:rPr>
              <w:t>–</w:t>
            </w:r>
          </w:p>
        </w:tc>
      </w:tr>
      <w:tr w:rsidR="0040294B" w:rsidRPr="00C553F1" w14:paraId="6ED2F6DD" w14:textId="77777777" w:rsidTr="002E7A53">
        <w:tc>
          <w:tcPr>
            <w:tcW w:w="187" w:type="pct"/>
            <w:vMerge/>
            <w:shd w:val="clear" w:color="auto" w:fill="auto"/>
          </w:tcPr>
          <w:p w14:paraId="2FCDD48A"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065F71C0"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169B8E65"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68B282A5"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234AD87F" w14:textId="77777777" w:rsidR="0040294B" w:rsidRPr="00C553F1" w:rsidRDefault="0040294B" w:rsidP="002E7A53">
            <w:pPr>
              <w:jc w:val="both"/>
              <w:rPr>
                <w:rFonts w:ascii="PT Astra Serif" w:hAnsi="PT Astra Serif"/>
                <w:color w:val="000000" w:themeColor="text1"/>
              </w:rPr>
            </w:pPr>
          </w:p>
        </w:tc>
        <w:tc>
          <w:tcPr>
            <w:tcW w:w="888" w:type="pct"/>
            <w:shd w:val="clear" w:color="auto" w:fill="auto"/>
          </w:tcPr>
          <w:p w14:paraId="096050D7"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bCs/>
              </w:rPr>
              <w:t xml:space="preserve">19. Положительное заключение экспертизы в отношении применяемой типовой проектной документации и справка с указанием разделов представленной на государственную экспертизу проектной документации, которые не подвергались изменению и полностью соответствуют типовой </w:t>
            </w:r>
            <w:r w:rsidRPr="00C553F1">
              <w:rPr>
                <w:rFonts w:ascii="PT Astra Serif" w:hAnsi="PT Astra Serif"/>
                <w:bCs/>
              </w:rPr>
              <w:lastRenderedPageBreak/>
              <w:t>проектной документации;</w:t>
            </w:r>
          </w:p>
        </w:tc>
        <w:tc>
          <w:tcPr>
            <w:tcW w:w="466" w:type="pct"/>
            <w:vMerge/>
            <w:shd w:val="clear" w:color="auto" w:fill="auto"/>
          </w:tcPr>
          <w:p w14:paraId="4F09ED45"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4AE04D80" w14:textId="77777777" w:rsidR="0040294B" w:rsidRPr="00C553F1" w:rsidRDefault="0040294B" w:rsidP="002E7A53">
            <w:pPr>
              <w:autoSpaceDE w:val="0"/>
              <w:autoSpaceDN w:val="0"/>
              <w:adjustRightInd w:val="0"/>
              <w:jc w:val="center"/>
              <w:rPr>
                <w:rFonts w:ascii="PT Astra Serif" w:hAnsi="PT Astra Serif"/>
                <w:bCs/>
                <w:color w:val="000000" w:themeColor="text1"/>
              </w:rPr>
            </w:pPr>
            <w:r w:rsidRPr="00C553F1">
              <w:rPr>
                <w:rFonts w:ascii="PT Astra Serif" w:hAnsi="PT Astra Serif"/>
                <w:bCs/>
                <w:color w:val="000000" w:themeColor="text1"/>
              </w:rPr>
              <w:t>–</w:t>
            </w:r>
          </w:p>
        </w:tc>
        <w:tc>
          <w:tcPr>
            <w:tcW w:w="560" w:type="pct"/>
            <w:shd w:val="clear" w:color="auto" w:fill="auto"/>
          </w:tcPr>
          <w:p w14:paraId="1A0A14C0"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color w:val="000000" w:themeColor="text1"/>
              </w:rPr>
              <w:t>Для всех объектов капитального строительства</w:t>
            </w:r>
          </w:p>
        </w:tc>
        <w:tc>
          <w:tcPr>
            <w:tcW w:w="421" w:type="pct"/>
            <w:shd w:val="clear" w:color="auto" w:fill="auto"/>
          </w:tcPr>
          <w:p w14:paraId="0FCAB6C9"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bCs/>
                <w:color w:val="000000" w:themeColor="text1"/>
              </w:rPr>
              <w:t>–</w:t>
            </w:r>
          </w:p>
        </w:tc>
      </w:tr>
      <w:tr w:rsidR="0040294B" w:rsidRPr="00C553F1" w14:paraId="4F1CBF8E" w14:textId="77777777" w:rsidTr="002E7A53">
        <w:tc>
          <w:tcPr>
            <w:tcW w:w="187" w:type="pct"/>
            <w:vMerge/>
            <w:shd w:val="clear" w:color="auto" w:fill="auto"/>
          </w:tcPr>
          <w:p w14:paraId="2E555ED1"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1C234C5F"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1135A731"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525BABA3"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21D465D5" w14:textId="77777777" w:rsidR="0040294B" w:rsidRPr="00C553F1" w:rsidRDefault="0040294B" w:rsidP="002E7A53">
            <w:pPr>
              <w:jc w:val="both"/>
              <w:rPr>
                <w:rFonts w:ascii="PT Astra Serif" w:hAnsi="PT Astra Serif"/>
                <w:color w:val="000000" w:themeColor="text1"/>
              </w:rPr>
            </w:pPr>
          </w:p>
        </w:tc>
        <w:tc>
          <w:tcPr>
            <w:tcW w:w="888" w:type="pct"/>
            <w:shd w:val="clear" w:color="auto" w:fill="auto"/>
          </w:tcPr>
          <w:p w14:paraId="6C535925" w14:textId="77777777" w:rsidR="0040294B" w:rsidRPr="00C553F1" w:rsidRDefault="0040294B" w:rsidP="002E7A53">
            <w:pPr>
              <w:autoSpaceDE w:val="0"/>
              <w:autoSpaceDN w:val="0"/>
              <w:adjustRightInd w:val="0"/>
              <w:ind w:left="34"/>
              <w:contextualSpacing/>
              <w:jc w:val="both"/>
              <w:rPr>
                <w:rFonts w:ascii="PT Astra Serif" w:hAnsi="PT Astra Serif"/>
                <w:color w:val="000000" w:themeColor="text1"/>
              </w:rPr>
            </w:pPr>
            <w:r w:rsidRPr="00C553F1">
              <w:rPr>
                <w:rFonts w:ascii="PT Astra Serif" w:hAnsi="PT Astra Serif"/>
                <w:bCs/>
              </w:rPr>
              <w:t xml:space="preserve">20. Документ, подтверждающий аналогичность назначения и проектной мощности проектируемого объекта капитального строительства и соответствие природных и иных условий территории, на которой планируется осуществлять строительство такого объекта капитального строительства, назначению, проектной мощности объекта капитального строительства и условиям территории, с учетом которых типовая проектная документация, которая использована для проектирования, подготавливалась для </w:t>
            </w:r>
            <w:r w:rsidRPr="00C553F1">
              <w:rPr>
                <w:rFonts w:ascii="PT Astra Serif" w:hAnsi="PT Astra Serif"/>
                <w:bCs/>
              </w:rPr>
              <w:lastRenderedPageBreak/>
              <w:t>первоначального применения, в случае если законодательством Российской Федерации установлено требование о подготовке проектной документации с обязательным использованием типовой проектной документации;</w:t>
            </w:r>
          </w:p>
        </w:tc>
        <w:tc>
          <w:tcPr>
            <w:tcW w:w="466" w:type="pct"/>
            <w:vMerge/>
            <w:shd w:val="clear" w:color="auto" w:fill="auto"/>
          </w:tcPr>
          <w:p w14:paraId="548FC631"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2AB3396B" w14:textId="77777777" w:rsidR="0040294B" w:rsidRPr="00C553F1" w:rsidRDefault="0040294B" w:rsidP="002E7A53">
            <w:pPr>
              <w:autoSpaceDE w:val="0"/>
              <w:autoSpaceDN w:val="0"/>
              <w:adjustRightInd w:val="0"/>
              <w:jc w:val="center"/>
              <w:rPr>
                <w:rFonts w:ascii="PT Astra Serif" w:hAnsi="PT Astra Serif"/>
                <w:bCs/>
                <w:color w:val="000000" w:themeColor="text1"/>
              </w:rPr>
            </w:pPr>
            <w:r w:rsidRPr="00C553F1">
              <w:rPr>
                <w:rFonts w:ascii="PT Astra Serif" w:hAnsi="PT Astra Serif"/>
                <w:bCs/>
                <w:color w:val="000000" w:themeColor="text1"/>
              </w:rPr>
              <w:t>–</w:t>
            </w:r>
          </w:p>
        </w:tc>
        <w:tc>
          <w:tcPr>
            <w:tcW w:w="560" w:type="pct"/>
            <w:shd w:val="clear" w:color="auto" w:fill="auto"/>
          </w:tcPr>
          <w:p w14:paraId="38AE7BC3"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color w:val="000000" w:themeColor="text1"/>
              </w:rPr>
              <w:t>Для всех объектов капитального строительства</w:t>
            </w:r>
          </w:p>
        </w:tc>
        <w:tc>
          <w:tcPr>
            <w:tcW w:w="421" w:type="pct"/>
            <w:shd w:val="clear" w:color="auto" w:fill="auto"/>
          </w:tcPr>
          <w:p w14:paraId="18CEC308"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bCs/>
                <w:color w:val="000000" w:themeColor="text1"/>
              </w:rPr>
              <w:t>–</w:t>
            </w:r>
          </w:p>
        </w:tc>
      </w:tr>
      <w:tr w:rsidR="0040294B" w:rsidRPr="00C553F1" w14:paraId="0417CEDF" w14:textId="77777777" w:rsidTr="002E7A53">
        <w:tc>
          <w:tcPr>
            <w:tcW w:w="187" w:type="pct"/>
            <w:vMerge/>
            <w:shd w:val="clear" w:color="auto" w:fill="auto"/>
          </w:tcPr>
          <w:p w14:paraId="1CED8687"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5F4E97A6"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651C9464"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1475BF69"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043CD506" w14:textId="77777777" w:rsidR="0040294B" w:rsidRPr="00C553F1" w:rsidRDefault="0040294B" w:rsidP="002E7A53">
            <w:pPr>
              <w:jc w:val="both"/>
              <w:rPr>
                <w:rFonts w:ascii="PT Astra Serif" w:hAnsi="PT Astra Serif"/>
                <w:color w:val="000000" w:themeColor="text1"/>
              </w:rPr>
            </w:pPr>
          </w:p>
        </w:tc>
        <w:tc>
          <w:tcPr>
            <w:tcW w:w="888" w:type="pct"/>
            <w:shd w:val="clear" w:color="auto" w:fill="auto"/>
          </w:tcPr>
          <w:p w14:paraId="2CC4EB4C" w14:textId="77777777" w:rsidR="0040294B" w:rsidRPr="00C553F1" w:rsidRDefault="0040294B" w:rsidP="002E7A53">
            <w:pPr>
              <w:autoSpaceDE w:val="0"/>
              <w:autoSpaceDN w:val="0"/>
              <w:adjustRightInd w:val="0"/>
              <w:ind w:left="34"/>
              <w:contextualSpacing/>
              <w:jc w:val="both"/>
              <w:rPr>
                <w:rFonts w:ascii="PT Astra Serif" w:hAnsi="PT Astra Serif"/>
                <w:color w:val="000000" w:themeColor="text1"/>
              </w:rPr>
            </w:pPr>
            <w:r w:rsidRPr="00C553F1">
              <w:rPr>
                <w:rFonts w:ascii="PT Astra Serif" w:hAnsi="PT Astra Serif"/>
                <w:bCs/>
              </w:rPr>
              <w:t xml:space="preserve">21. Результаты и материалы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w:t>
            </w:r>
            <w:r w:rsidRPr="00C553F1">
              <w:rPr>
                <w:rFonts w:ascii="PT Astra Serif" w:hAnsi="PT Astra Serif"/>
                <w:bCs/>
              </w:rPr>
              <w:lastRenderedPageBreak/>
              <w:t>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tc>
        <w:tc>
          <w:tcPr>
            <w:tcW w:w="466" w:type="pct"/>
            <w:vMerge/>
            <w:shd w:val="clear" w:color="auto" w:fill="auto"/>
          </w:tcPr>
          <w:p w14:paraId="19838B38"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66809731" w14:textId="77777777" w:rsidR="0040294B" w:rsidRPr="00C553F1" w:rsidRDefault="0040294B" w:rsidP="002E7A53">
            <w:pPr>
              <w:autoSpaceDE w:val="0"/>
              <w:autoSpaceDN w:val="0"/>
              <w:adjustRightInd w:val="0"/>
              <w:jc w:val="center"/>
              <w:rPr>
                <w:rFonts w:ascii="PT Astra Serif" w:hAnsi="PT Astra Serif"/>
                <w:bCs/>
                <w:color w:val="000000" w:themeColor="text1"/>
              </w:rPr>
            </w:pPr>
            <w:r w:rsidRPr="00C553F1">
              <w:rPr>
                <w:rFonts w:ascii="PT Astra Serif" w:hAnsi="PT Astra Serif"/>
                <w:bCs/>
                <w:color w:val="000000" w:themeColor="text1"/>
              </w:rPr>
              <w:t>–</w:t>
            </w:r>
          </w:p>
        </w:tc>
        <w:tc>
          <w:tcPr>
            <w:tcW w:w="560" w:type="pct"/>
            <w:shd w:val="clear" w:color="auto" w:fill="auto"/>
          </w:tcPr>
          <w:p w14:paraId="6E352750"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color w:val="000000" w:themeColor="text1"/>
              </w:rPr>
              <w:t>Для всех объектов капитального строительства</w:t>
            </w:r>
          </w:p>
        </w:tc>
        <w:tc>
          <w:tcPr>
            <w:tcW w:w="421" w:type="pct"/>
            <w:shd w:val="clear" w:color="auto" w:fill="auto"/>
          </w:tcPr>
          <w:p w14:paraId="08321337"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bCs/>
                <w:color w:val="000000" w:themeColor="text1"/>
              </w:rPr>
              <w:t>–</w:t>
            </w:r>
          </w:p>
        </w:tc>
      </w:tr>
      <w:tr w:rsidR="0040294B" w:rsidRPr="00C553F1" w14:paraId="05288A1D" w14:textId="77777777" w:rsidTr="002E7A53">
        <w:tc>
          <w:tcPr>
            <w:tcW w:w="187" w:type="pct"/>
            <w:vMerge/>
            <w:shd w:val="clear" w:color="auto" w:fill="auto"/>
          </w:tcPr>
          <w:p w14:paraId="2067E2BB"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4C71EFBB"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4A06C3EE"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009769FD"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4BC9D14C" w14:textId="77777777" w:rsidR="0040294B" w:rsidRPr="00C553F1" w:rsidRDefault="0040294B" w:rsidP="002E7A53">
            <w:pPr>
              <w:jc w:val="both"/>
              <w:rPr>
                <w:rFonts w:ascii="PT Astra Serif" w:hAnsi="PT Astra Serif"/>
                <w:color w:val="000000" w:themeColor="text1"/>
              </w:rPr>
            </w:pPr>
          </w:p>
        </w:tc>
        <w:tc>
          <w:tcPr>
            <w:tcW w:w="888" w:type="pct"/>
            <w:shd w:val="clear" w:color="auto" w:fill="auto"/>
          </w:tcPr>
          <w:p w14:paraId="186F27E8" w14:textId="77777777" w:rsidR="0040294B" w:rsidRPr="00C553F1" w:rsidRDefault="0040294B" w:rsidP="002E7A53">
            <w:pPr>
              <w:autoSpaceDE w:val="0"/>
              <w:autoSpaceDN w:val="0"/>
              <w:adjustRightInd w:val="0"/>
              <w:ind w:left="34"/>
              <w:contextualSpacing/>
              <w:jc w:val="both"/>
              <w:rPr>
                <w:rFonts w:ascii="PT Astra Serif" w:hAnsi="PT Astra Serif"/>
                <w:color w:val="000000" w:themeColor="text1"/>
              </w:rPr>
            </w:pPr>
            <w:r w:rsidRPr="00C553F1">
              <w:rPr>
                <w:rFonts w:ascii="PT Astra Serif" w:hAnsi="PT Astra Serif"/>
                <w:bCs/>
              </w:rPr>
              <w:t>22. Документ, подтверждающий передачу проекта организации работ по сносу объекта капитального строительства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частями 1.1 и 1.2 статьи 48 ГрК РФ;</w:t>
            </w:r>
          </w:p>
        </w:tc>
        <w:tc>
          <w:tcPr>
            <w:tcW w:w="466" w:type="pct"/>
            <w:vMerge/>
            <w:shd w:val="clear" w:color="auto" w:fill="auto"/>
          </w:tcPr>
          <w:p w14:paraId="7B5A9F4F"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5E9E8419" w14:textId="77777777" w:rsidR="0040294B" w:rsidRPr="00C553F1" w:rsidRDefault="0040294B" w:rsidP="002E7A53">
            <w:pPr>
              <w:autoSpaceDE w:val="0"/>
              <w:autoSpaceDN w:val="0"/>
              <w:adjustRightInd w:val="0"/>
              <w:jc w:val="center"/>
              <w:rPr>
                <w:rFonts w:ascii="PT Astra Serif" w:hAnsi="PT Astra Serif"/>
                <w:bCs/>
                <w:color w:val="000000" w:themeColor="text1"/>
              </w:rPr>
            </w:pPr>
            <w:r w:rsidRPr="00C553F1">
              <w:rPr>
                <w:rFonts w:ascii="PT Astra Serif" w:hAnsi="PT Astra Serif"/>
                <w:bCs/>
                <w:color w:val="000000" w:themeColor="text1"/>
              </w:rPr>
              <w:t>–</w:t>
            </w:r>
          </w:p>
        </w:tc>
        <w:tc>
          <w:tcPr>
            <w:tcW w:w="560" w:type="pct"/>
            <w:shd w:val="clear" w:color="auto" w:fill="auto"/>
          </w:tcPr>
          <w:p w14:paraId="023E8A3A"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color w:val="000000" w:themeColor="text1"/>
              </w:rPr>
              <w:t>Для всех объектов капитального строительства</w:t>
            </w:r>
          </w:p>
        </w:tc>
        <w:tc>
          <w:tcPr>
            <w:tcW w:w="421" w:type="pct"/>
            <w:shd w:val="clear" w:color="auto" w:fill="auto"/>
          </w:tcPr>
          <w:p w14:paraId="34499010"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bCs/>
                <w:color w:val="000000" w:themeColor="text1"/>
              </w:rPr>
              <w:t>–</w:t>
            </w:r>
          </w:p>
        </w:tc>
      </w:tr>
      <w:tr w:rsidR="0040294B" w:rsidRPr="00C553F1" w14:paraId="7F66127D" w14:textId="77777777" w:rsidTr="002E7A53">
        <w:tc>
          <w:tcPr>
            <w:tcW w:w="187" w:type="pct"/>
            <w:vMerge/>
            <w:shd w:val="clear" w:color="auto" w:fill="auto"/>
          </w:tcPr>
          <w:p w14:paraId="7F472BE9"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686C7E61"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25394F71"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22A973BA"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59C95998" w14:textId="77777777" w:rsidR="0040294B" w:rsidRPr="00C553F1" w:rsidRDefault="0040294B" w:rsidP="002E7A53">
            <w:pPr>
              <w:jc w:val="both"/>
              <w:rPr>
                <w:rFonts w:ascii="PT Astra Serif" w:hAnsi="PT Astra Serif"/>
                <w:color w:val="000000" w:themeColor="text1"/>
              </w:rPr>
            </w:pPr>
          </w:p>
        </w:tc>
        <w:tc>
          <w:tcPr>
            <w:tcW w:w="888" w:type="pct"/>
            <w:shd w:val="clear" w:color="auto" w:fill="auto"/>
          </w:tcPr>
          <w:p w14:paraId="1C7F10CF" w14:textId="77777777" w:rsidR="0040294B" w:rsidRPr="00C553F1" w:rsidRDefault="0040294B" w:rsidP="002E7A53">
            <w:pPr>
              <w:autoSpaceDE w:val="0"/>
              <w:autoSpaceDN w:val="0"/>
              <w:adjustRightInd w:val="0"/>
              <w:ind w:left="34"/>
              <w:contextualSpacing/>
              <w:jc w:val="both"/>
              <w:rPr>
                <w:rFonts w:ascii="PT Astra Serif" w:hAnsi="PT Astra Serif"/>
                <w:color w:val="000000" w:themeColor="text1"/>
              </w:rPr>
            </w:pPr>
            <w:r w:rsidRPr="00C553F1">
              <w:rPr>
                <w:rFonts w:ascii="PT Astra Serif" w:hAnsi="PT Astra Serif"/>
                <w:bCs/>
              </w:rPr>
              <w:t>23. Расчеты конструктивных и технологических решений, используемых в проектной документации;</w:t>
            </w:r>
          </w:p>
        </w:tc>
        <w:tc>
          <w:tcPr>
            <w:tcW w:w="466" w:type="pct"/>
            <w:vMerge/>
            <w:shd w:val="clear" w:color="auto" w:fill="auto"/>
          </w:tcPr>
          <w:p w14:paraId="51B4A0F3"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198F7C9F" w14:textId="77777777" w:rsidR="0040294B" w:rsidRPr="00C553F1" w:rsidRDefault="0040294B" w:rsidP="002E7A53">
            <w:pPr>
              <w:autoSpaceDE w:val="0"/>
              <w:autoSpaceDN w:val="0"/>
              <w:adjustRightInd w:val="0"/>
              <w:jc w:val="center"/>
              <w:rPr>
                <w:rFonts w:ascii="PT Astra Serif" w:hAnsi="PT Astra Serif"/>
                <w:bCs/>
                <w:color w:val="000000" w:themeColor="text1"/>
              </w:rPr>
            </w:pPr>
            <w:r w:rsidRPr="00C553F1">
              <w:rPr>
                <w:rFonts w:ascii="PT Astra Serif" w:hAnsi="PT Astra Serif"/>
                <w:bCs/>
                <w:color w:val="000000" w:themeColor="text1"/>
              </w:rPr>
              <w:t>–</w:t>
            </w:r>
          </w:p>
        </w:tc>
        <w:tc>
          <w:tcPr>
            <w:tcW w:w="560" w:type="pct"/>
            <w:shd w:val="clear" w:color="auto" w:fill="auto"/>
          </w:tcPr>
          <w:p w14:paraId="30AC9A48"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color w:val="000000" w:themeColor="text1"/>
              </w:rPr>
              <w:t>Для всех объектов капитального строительства</w:t>
            </w:r>
          </w:p>
        </w:tc>
        <w:tc>
          <w:tcPr>
            <w:tcW w:w="421" w:type="pct"/>
            <w:shd w:val="clear" w:color="auto" w:fill="auto"/>
          </w:tcPr>
          <w:p w14:paraId="68A790AC"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bCs/>
                <w:color w:val="000000" w:themeColor="text1"/>
              </w:rPr>
              <w:t>–</w:t>
            </w:r>
          </w:p>
        </w:tc>
      </w:tr>
      <w:tr w:rsidR="0040294B" w:rsidRPr="00C553F1" w14:paraId="12B1CC1E" w14:textId="77777777" w:rsidTr="002E7A53">
        <w:tc>
          <w:tcPr>
            <w:tcW w:w="187" w:type="pct"/>
            <w:vMerge/>
            <w:shd w:val="clear" w:color="auto" w:fill="auto"/>
          </w:tcPr>
          <w:p w14:paraId="09E036DB"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79A52355"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4F49616C"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4D2B5BA7"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1367F355" w14:textId="77777777" w:rsidR="0040294B" w:rsidRPr="00C553F1" w:rsidRDefault="0040294B" w:rsidP="002E7A53">
            <w:pPr>
              <w:jc w:val="both"/>
              <w:rPr>
                <w:rFonts w:ascii="PT Astra Serif" w:hAnsi="PT Astra Serif"/>
                <w:color w:val="000000" w:themeColor="text1"/>
              </w:rPr>
            </w:pPr>
          </w:p>
        </w:tc>
        <w:tc>
          <w:tcPr>
            <w:tcW w:w="888" w:type="pct"/>
            <w:shd w:val="clear" w:color="auto" w:fill="auto"/>
          </w:tcPr>
          <w:p w14:paraId="15EEB94E" w14:textId="77777777" w:rsidR="0040294B" w:rsidRPr="00C553F1" w:rsidRDefault="0040294B" w:rsidP="002E7A53">
            <w:pPr>
              <w:autoSpaceDE w:val="0"/>
              <w:autoSpaceDN w:val="0"/>
              <w:adjustRightInd w:val="0"/>
              <w:ind w:left="34"/>
              <w:contextualSpacing/>
              <w:jc w:val="both"/>
              <w:rPr>
                <w:rFonts w:ascii="PT Astra Serif" w:hAnsi="PT Astra Serif"/>
                <w:color w:val="000000" w:themeColor="text1"/>
              </w:rPr>
            </w:pPr>
            <w:r w:rsidRPr="00C553F1">
              <w:rPr>
                <w:rFonts w:ascii="PT Astra Serif" w:hAnsi="PT Astra Serif"/>
                <w:bCs/>
              </w:rPr>
              <w:t>24. Дополнительные расчетные обоснования включенных в сметную стоимость затрат, для расчета которых не установлены сметные нормы, либо конструктивных, технологических и других решений, предусмотренных проектной документацией, а также материалов инженерных изысканий, подтверждающих необходимость выполнения работ, расходы на которые включены в сметную стоимость</w:t>
            </w:r>
          </w:p>
        </w:tc>
        <w:tc>
          <w:tcPr>
            <w:tcW w:w="466" w:type="pct"/>
            <w:vMerge/>
            <w:shd w:val="clear" w:color="auto" w:fill="auto"/>
          </w:tcPr>
          <w:p w14:paraId="0247AC5F"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12AC737C" w14:textId="77777777" w:rsidR="0040294B" w:rsidRPr="00C553F1" w:rsidRDefault="0040294B" w:rsidP="002E7A53">
            <w:pPr>
              <w:autoSpaceDE w:val="0"/>
              <w:autoSpaceDN w:val="0"/>
              <w:adjustRightInd w:val="0"/>
              <w:jc w:val="center"/>
              <w:rPr>
                <w:rFonts w:ascii="PT Astra Serif" w:hAnsi="PT Astra Serif"/>
                <w:bCs/>
                <w:color w:val="000000" w:themeColor="text1"/>
              </w:rPr>
            </w:pPr>
            <w:r w:rsidRPr="00C553F1">
              <w:rPr>
                <w:rFonts w:ascii="PT Astra Serif" w:hAnsi="PT Astra Serif"/>
                <w:bCs/>
                <w:color w:val="000000" w:themeColor="text1"/>
              </w:rPr>
              <w:t>–</w:t>
            </w:r>
          </w:p>
        </w:tc>
        <w:tc>
          <w:tcPr>
            <w:tcW w:w="560" w:type="pct"/>
            <w:shd w:val="clear" w:color="auto" w:fill="auto"/>
          </w:tcPr>
          <w:p w14:paraId="7CD70DA6"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color w:val="000000" w:themeColor="text1"/>
              </w:rPr>
              <w:t>Для всех объектов капитального строительства</w:t>
            </w:r>
          </w:p>
        </w:tc>
        <w:tc>
          <w:tcPr>
            <w:tcW w:w="421" w:type="pct"/>
            <w:shd w:val="clear" w:color="auto" w:fill="auto"/>
          </w:tcPr>
          <w:p w14:paraId="61339396"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bCs/>
                <w:color w:val="000000" w:themeColor="text1"/>
              </w:rPr>
              <w:t>–</w:t>
            </w:r>
          </w:p>
        </w:tc>
      </w:tr>
      <w:tr w:rsidR="0040294B" w:rsidRPr="00C553F1" w14:paraId="2FF6E413" w14:textId="77777777" w:rsidTr="002E7A53">
        <w:tc>
          <w:tcPr>
            <w:tcW w:w="187" w:type="pct"/>
            <w:vMerge/>
            <w:shd w:val="clear" w:color="auto" w:fill="auto"/>
          </w:tcPr>
          <w:p w14:paraId="49F06095"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25B60B1F"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53D579AE"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3FA9E4BF"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73B959BC" w14:textId="77777777" w:rsidR="0040294B" w:rsidRPr="00C553F1" w:rsidRDefault="0040294B" w:rsidP="002E7A53">
            <w:pPr>
              <w:jc w:val="both"/>
              <w:rPr>
                <w:rFonts w:ascii="PT Astra Serif" w:hAnsi="PT Astra Serif"/>
                <w:color w:val="000000" w:themeColor="text1"/>
              </w:rPr>
            </w:pPr>
          </w:p>
        </w:tc>
        <w:tc>
          <w:tcPr>
            <w:tcW w:w="888" w:type="pct"/>
            <w:shd w:val="clear" w:color="auto" w:fill="auto"/>
          </w:tcPr>
          <w:p w14:paraId="28B48626" w14:textId="77777777" w:rsidR="0040294B" w:rsidRPr="00C553F1" w:rsidRDefault="0040294B" w:rsidP="002E7A53">
            <w:pPr>
              <w:autoSpaceDE w:val="0"/>
              <w:autoSpaceDN w:val="0"/>
              <w:adjustRightInd w:val="0"/>
              <w:ind w:left="34"/>
              <w:contextualSpacing/>
              <w:jc w:val="both"/>
              <w:rPr>
                <w:rFonts w:ascii="PT Astra Serif" w:hAnsi="PT Astra Serif"/>
                <w:color w:val="000000" w:themeColor="text1"/>
              </w:rPr>
            </w:pPr>
            <w:r w:rsidRPr="00C553F1">
              <w:rPr>
                <w:rFonts w:ascii="PT Astra Serif" w:hAnsi="PT Astra Serif"/>
                <w:bCs/>
              </w:rPr>
              <w:t>25. Материалы проектной документации, в которые изменения не вносились;</w:t>
            </w:r>
          </w:p>
        </w:tc>
        <w:tc>
          <w:tcPr>
            <w:tcW w:w="466" w:type="pct"/>
            <w:vMerge/>
            <w:shd w:val="clear" w:color="auto" w:fill="auto"/>
          </w:tcPr>
          <w:p w14:paraId="308B153B"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62BA3F77" w14:textId="77777777" w:rsidR="0040294B" w:rsidRPr="00C553F1" w:rsidRDefault="0040294B" w:rsidP="002E7A53">
            <w:pPr>
              <w:autoSpaceDE w:val="0"/>
              <w:autoSpaceDN w:val="0"/>
              <w:adjustRightInd w:val="0"/>
              <w:jc w:val="center"/>
              <w:rPr>
                <w:rFonts w:ascii="PT Astra Serif" w:hAnsi="PT Astra Serif"/>
                <w:bCs/>
                <w:color w:val="000000" w:themeColor="text1"/>
              </w:rPr>
            </w:pPr>
            <w:r w:rsidRPr="00C553F1">
              <w:rPr>
                <w:rFonts w:ascii="PT Astra Serif" w:hAnsi="PT Astra Serif"/>
                <w:bCs/>
                <w:color w:val="000000" w:themeColor="text1"/>
              </w:rPr>
              <w:t>–</w:t>
            </w:r>
          </w:p>
        </w:tc>
        <w:tc>
          <w:tcPr>
            <w:tcW w:w="560" w:type="pct"/>
            <w:shd w:val="clear" w:color="auto" w:fill="auto"/>
          </w:tcPr>
          <w:p w14:paraId="1E219991"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color w:val="000000" w:themeColor="text1"/>
              </w:rPr>
              <w:t>Для всех объектов капитального строительства</w:t>
            </w:r>
          </w:p>
        </w:tc>
        <w:tc>
          <w:tcPr>
            <w:tcW w:w="421" w:type="pct"/>
            <w:shd w:val="clear" w:color="auto" w:fill="auto"/>
          </w:tcPr>
          <w:p w14:paraId="0A0D0148"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bCs/>
                <w:color w:val="000000" w:themeColor="text1"/>
              </w:rPr>
              <w:t>–</w:t>
            </w:r>
          </w:p>
        </w:tc>
      </w:tr>
      <w:tr w:rsidR="0040294B" w:rsidRPr="00C553F1" w14:paraId="1F0D8FFC" w14:textId="77777777" w:rsidTr="002E7A53">
        <w:tc>
          <w:tcPr>
            <w:tcW w:w="187" w:type="pct"/>
            <w:vMerge/>
            <w:shd w:val="clear" w:color="auto" w:fill="auto"/>
          </w:tcPr>
          <w:p w14:paraId="2D987A3B"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4D95EE4B"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0BE38A51"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333DFB73"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6BE44331" w14:textId="77777777" w:rsidR="0040294B" w:rsidRPr="00C553F1" w:rsidRDefault="0040294B" w:rsidP="002E7A53">
            <w:pPr>
              <w:jc w:val="both"/>
              <w:rPr>
                <w:rFonts w:ascii="PT Astra Serif" w:hAnsi="PT Astra Serif"/>
                <w:color w:val="000000" w:themeColor="text1"/>
              </w:rPr>
            </w:pPr>
          </w:p>
        </w:tc>
        <w:tc>
          <w:tcPr>
            <w:tcW w:w="888" w:type="pct"/>
            <w:shd w:val="clear" w:color="auto" w:fill="auto"/>
          </w:tcPr>
          <w:p w14:paraId="2EF29587" w14:textId="77777777" w:rsidR="0040294B" w:rsidRPr="00C553F1" w:rsidRDefault="0040294B" w:rsidP="002E7A53">
            <w:pPr>
              <w:autoSpaceDE w:val="0"/>
              <w:autoSpaceDN w:val="0"/>
              <w:adjustRightInd w:val="0"/>
              <w:ind w:left="34"/>
              <w:contextualSpacing/>
              <w:jc w:val="both"/>
              <w:rPr>
                <w:rFonts w:ascii="PT Astra Serif" w:hAnsi="PT Astra Serif"/>
                <w:color w:val="000000" w:themeColor="text1"/>
              </w:rPr>
            </w:pPr>
            <w:r w:rsidRPr="00C553F1">
              <w:rPr>
                <w:rFonts w:ascii="PT Astra Serif" w:hAnsi="PT Astra Serif"/>
                <w:bCs/>
              </w:rPr>
              <w:t>26. Часть проектной документации, в которую внесены изменения;</w:t>
            </w:r>
          </w:p>
        </w:tc>
        <w:tc>
          <w:tcPr>
            <w:tcW w:w="466" w:type="pct"/>
            <w:vMerge/>
            <w:shd w:val="clear" w:color="auto" w:fill="auto"/>
          </w:tcPr>
          <w:p w14:paraId="2B5F3715"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7ED0EEB3" w14:textId="77777777" w:rsidR="0040294B" w:rsidRPr="00C553F1" w:rsidRDefault="0040294B" w:rsidP="002E7A53">
            <w:pPr>
              <w:autoSpaceDE w:val="0"/>
              <w:autoSpaceDN w:val="0"/>
              <w:adjustRightInd w:val="0"/>
              <w:jc w:val="center"/>
              <w:rPr>
                <w:rFonts w:ascii="PT Astra Serif" w:hAnsi="PT Astra Serif"/>
                <w:bCs/>
                <w:color w:val="000000" w:themeColor="text1"/>
              </w:rPr>
            </w:pPr>
            <w:r w:rsidRPr="00C553F1">
              <w:rPr>
                <w:rFonts w:ascii="PT Astra Serif" w:hAnsi="PT Astra Serif"/>
                <w:bCs/>
                <w:color w:val="000000" w:themeColor="text1"/>
              </w:rPr>
              <w:t>–</w:t>
            </w:r>
          </w:p>
        </w:tc>
        <w:tc>
          <w:tcPr>
            <w:tcW w:w="560" w:type="pct"/>
            <w:shd w:val="clear" w:color="auto" w:fill="auto"/>
          </w:tcPr>
          <w:p w14:paraId="30625392"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color w:val="000000" w:themeColor="text1"/>
              </w:rPr>
              <w:t>Для всех объектов капитального строительства</w:t>
            </w:r>
          </w:p>
        </w:tc>
        <w:tc>
          <w:tcPr>
            <w:tcW w:w="421" w:type="pct"/>
            <w:shd w:val="clear" w:color="auto" w:fill="auto"/>
          </w:tcPr>
          <w:p w14:paraId="472CDC55"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bCs/>
                <w:color w:val="000000" w:themeColor="text1"/>
              </w:rPr>
              <w:t>–</w:t>
            </w:r>
          </w:p>
        </w:tc>
      </w:tr>
      <w:tr w:rsidR="0040294B" w:rsidRPr="00C553F1" w14:paraId="567E9C02" w14:textId="77777777" w:rsidTr="002E7A53">
        <w:tc>
          <w:tcPr>
            <w:tcW w:w="187" w:type="pct"/>
            <w:vMerge/>
            <w:shd w:val="clear" w:color="auto" w:fill="auto"/>
          </w:tcPr>
          <w:p w14:paraId="6659679F"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0EE93DFE"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24FBFD16"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7228F73A"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28A15BCA" w14:textId="77777777" w:rsidR="0040294B" w:rsidRPr="00C553F1" w:rsidRDefault="0040294B" w:rsidP="002E7A53">
            <w:pPr>
              <w:jc w:val="both"/>
              <w:rPr>
                <w:rFonts w:ascii="PT Astra Serif" w:hAnsi="PT Astra Serif"/>
                <w:color w:val="000000" w:themeColor="text1"/>
              </w:rPr>
            </w:pPr>
          </w:p>
        </w:tc>
        <w:tc>
          <w:tcPr>
            <w:tcW w:w="888" w:type="pct"/>
            <w:shd w:val="clear" w:color="auto" w:fill="auto"/>
          </w:tcPr>
          <w:p w14:paraId="514B27A1" w14:textId="77777777" w:rsidR="0040294B" w:rsidRPr="00C553F1" w:rsidRDefault="0040294B" w:rsidP="002E7A53">
            <w:pPr>
              <w:autoSpaceDE w:val="0"/>
              <w:autoSpaceDN w:val="0"/>
              <w:adjustRightInd w:val="0"/>
              <w:ind w:left="34"/>
              <w:contextualSpacing/>
              <w:jc w:val="both"/>
              <w:rPr>
                <w:rFonts w:ascii="PT Astra Serif" w:hAnsi="PT Astra Serif"/>
                <w:color w:val="000000" w:themeColor="text1"/>
              </w:rPr>
            </w:pPr>
            <w:r w:rsidRPr="00C553F1">
              <w:rPr>
                <w:rFonts w:ascii="PT Astra Serif" w:hAnsi="PT Astra Serif"/>
                <w:bCs/>
              </w:rPr>
              <w:t>27. Справка с описанием изменений, внесенных в проектную документацию;</w:t>
            </w:r>
          </w:p>
        </w:tc>
        <w:tc>
          <w:tcPr>
            <w:tcW w:w="466" w:type="pct"/>
            <w:vMerge/>
            <w:shd w:val="clear" w:color="auto" w:fill="auto"/>
          </w:tcPr>
          <w:p w14:paraId="4B3C1DC2"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5C4E863F" w14:textId="77777777" w:rsidR="0040294B" w:rsidRPr="00C553F1" w:rsidRDefault="0040294B" w:rsidP="002E7A53">
            <w:pPr>
              <w:autoSpaceDE w:val="0"/>
              <w:autoSpaceDN w:val="0"/>
              <w:adjustRightInd w:val="0"/>
              <w:jc w:val="center"/>
              <w:rPr>
                <w:rFonts w:ascii="PT Astra Serif" w:hAnsi="PT Astra Serif"/>
                <w:bCs/>
                <w:color w:val="000000" w:themeColor="text1"/>
              </w:rPr>
            </w:pPr>
            <w:r w:rsidRPr="00C553F1">
              <w:rPr>
                <w:rFonts w:ascii="PT Astra Serif" w:hAnsi="PT Astra Serif"/>
                <w:bCs/>
                <w:color w:val="000000" w:themeColor="text1"/>
              </w:rPr>
              <w:t>–</w:t>
            </w:r>
          </w:p>
        </w:tc>
        <w:tc>
          <w:tcPr>
            <w:tcW w:w="560" w:type="pct"/>
            <w:shd w:val="clear" w:color="auto" w:fill="auto"/>
          </w:tcPr>
          <w:p w14:paraId="4B8118DF"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color w:val="000000" w:themeColor="text1"/>
              </w:rPr>
              <w:t>Для всех объектов капитального строительства</w:t>
            </w:r>
          </w:p>
        </w:tc>
        <w:tc>
          <w:tcPr>
            <w:tcW w:w="421" w:type="pct"/>
            <w:shd w:val="clear" w:color="auto" w:fill="auto"/>
          </w:tcPr>
          <w:p w14:paraId="32A3F1C3"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bCs/>
                <w:color w:val="000000" w:themeColor="text1"/>
              </w:rPr>
              <w:t>–</w:t>
            </w:r>
          </w:p>
        </w:tc>
      </w:tr>
      <w:tr w:rsidR="0040294B" w:rsidRPr="00C553F1" w14:paraId="103A20F5" w14:textId="77777777" w:rsidTr="002E7A53">
        <w:tc>
          <w:tcPr>
            <w:tcW w:w="187" w:type="pct"/>
            <w:vMerge/>
            <w:shd w:val="clear" w:color="auto" w:fill="auto"/>
          </w:tcPr>
          <w:p w14:paraId="5233CE38"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287B1DDA"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1634F011"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07EA74AD"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488AC2AD" w14:textId="77777777" w:rsidR="0040294B" w:rsidRPr="00C553F1" w:rsidRDefault="0040294B" w:rsidP="002E7A53">
            <w:pPr>
              <w:jc w:val="both"/>
              <w:rPr>
                <w:rFonts w:ascii="PT Astra Serif" w:hAnsi="PT Astra Serif"/>
                <w:color w:val="000000" w:themeColor="text1"/>
              </w:rPr>
            </w:pPr>
          </w:p>
        </w:tc>
        <w:tc>
          <w:tcPr>
            <w:tcW w:w="888" w:type="pct"/>
            <w:shd w:val="clear" w:color="auto" w:fill="auto"/>
          </w:tcPr>
          <w:p w14:paraId="0E5B38AC" w14:textId="77777777" w:rsidR="0040294B" w:rsidRPr="00C553F1" w:rsidRDefault="0040294B" w:rsidP="002E7A53">
            <w:pPr>
              <w:autoSpaceDE w:val="0"/>
              <w:autoSpaceDN w:val="0"/>
              <w:adjustRightInd w:val="0"/>
              <w:ind w:left="34"/>
              <w:contextualSpacing/>
              <w:jc w:val="both"/>
              <w:rPr>
                <w:rFonts w:ascii="PT Astra Serif" w:hAnsi="PT Astra Serif"/>
                <w:color w:val="000000" w:themeColor="text1"/>
              </w:rPr>
            </w:pPr>
            <w:r w:rsidRPr="00C553F1">
              <w:rPr>
                <w:rFonts w:ascii="PT Astra Serif" w:hAnsi="PT Astra Serif"/>
                <w:bCs/>
              </w:rPr>
              <w:t>28. Задание застройщика или технического заказчика на проектирование (в случае внесения в него изменений);</w:t>
            </w:r>
          </w:p>
        </w:tc>
        <w:tc>
          <w:tcPr>
            <w:tcW w:w="466" w:type="pct"/>
            <w:vMerge/>
            <w:shd w:val="clear" w:color="auto" w:fill="auto"/>
          </w:tcPr>
          <w:p w14:paraId="5C99DF72"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161E04C3" w14:textId="77777777" w:rsidR="0040294B" w:rsidRPr="00C553F1" w:rsidRDefault="0040294B" w:rsidP="002E7A53">
            <w:pPr>
              <w:autoSpaceDE w:val="0"/>
              <w:autoSpaceDN w:val="0"/>
              <w:adjustRightInd w:val="0"/>
              <w:jc w:val="center"/>
              <w:rPr>
                <w:rFonts w:ascii="PT Astra Serif" w:hAnsi="PT Astra Serif"/>
                <w:bCs/>
                <w:color w:val="000000" w:themeColor="text1"/>
              </w:rPr>
            </w:pPr>
            <w:r w:rsidRPr="00C553F1">
              <w:rPr>
                <w:rFonts w:ascii="PT Astra Serif" w:hAnsi="PT Astra Serif"/>
                <w:bCs/>
                <w:color w:val="000000" w:themeColor="text1"/>
              </w:rPr>
              <w:t>–</w:t>
            </w:r>
          </w:p>
        </w:tc>
        <w:tc>
          <w:tcPr>
            <w:tcW w:w="560" w:type="pct"/>
            <w:shd w:val="clear" w:color="auto" w:fill="auto"/>
          </w:tcPr>
          <w:p w14:paraId="18A97958"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color w:val="000000" w:themeColor="text1"/>
              </w:rPr>
              <w:t>Для всех объектов капитального строительства</w:t>
            </w:r>
          </w:p>
        </w:tc>
        <w:tc>
          <w:tcPr>
            <w:tcW w:w="421" w:type="pct"/>
            <w:shd w:val="clear" w:color="auto" w:fill="auto"/>
          </w:tcPr>
          <w:p w14:paraId="38A0E9E7"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bCs/>
                <w:color w:val="000000" w:themeColor="text1"/>
              </w:rPr>
              <w:t>–</w:t>
            </w:r>
          </w:p>
        </w:tc>
      </w:tr>
      <w:tr w:rsidR="0040294B" w:rsidRPr="00C553F1" w14:paraId="0FDC54FF" w14:textId="77777777" w:rsidTr="002E7A53">
        <w:tc>
          <w:tcPr>
            <w:tcW w:w="187" w:type="pct"/>
            <w:vMerge/>
            <w:shd w:val="clear" w:color="auto" w:fill="auto"/>
          </w:tcPr>
          <w:p w14:paraId="210F08E9"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58D58512"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125EE6BF"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5DC6F3BE"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3481AF5E" w14:textId="77777777" w:rsidR="0040294B" w:rsidRPr="00C553F1" w:rsidRDefault="0040294B" w:rsidP="002E7A53">
            <w:pPr>
              <w:jc w:val="both"/>
              <w:rPr>
                <w:rFonts w:ascii="PT Astra Serif" w:hAnsi="PT Astra Serif"/>
                <w:color w:val="000000" w:themeColor="text1"/>
              </w:rPr>
            </w:pPr>
          </w:p>
        </w:tc>
        <w:tc>
          <w:tcPr>
            <w:tcW w:w="888" w:type="pct"/>
            <w:shd w:val="clear" w:color="auto" w:fill="auto"/>
          </w:tcPr>
          <w:p w14:paraId="6E317FD7" w14:textId="77777777" w:rsidR="0040294B" w:rsidRPr="00C553F1" w:rsidRDefault="0040294B" w:rsidP="002E7A53">
            <w:pPr>
              <w:autoSpaceDE w:val="0"/>
              <w:autoSpaceDN w:val="0"/>
              <w:adjustRightInd w:val="0"/>
              <w:ind w:left="34"/>
              <w:contextualSpacing/>
              <w:jc w:val="both"/>
              <w:rPr>
                <w:rFonts w:ascii="PT Astra Serif" w:hAnsi="PT Astra Serif"/>
                <w:color w:val="000000" w:themeColor="text1"/>
              </w:rPr>
            </w:pPr>
            <w:r w:rsidRPr="00C553F1">
              <w:rPr>
                <w:rFonts w:ascii="PT Astra Serif" w:hAnsi="PT Astra Serif"/>
                <w:bCs/>
              </w:rPr>
              <w:t xml:space="preserve">29. Выписка из реестра членов саморегулируемой организации в области архитектурно-строительного проектирования, членом которой является исполнитель работ по подготовке </w:t>
            </w:r>
            <w:r w:rsidRPr="00C553F1">
              <w:rPr>
                <w:rFonts w:ascii="PT Astra Serif" w:hAnsi="PT Astra Serif"/>
                <w:bCs/>
              </w:rPr>
              <w:lastRenderedPageBreak/>
              <w:t>проектной документации, действительная на дату передачи измененной проектной документации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частями 1.1 и 1.2 статьи 48 ГрК РФ;</w:t>
            </w:r>
          </w:p>
        </w:tc>
        <w:tc>
          <w:tcPr>
            <w:tcW w:w="466" w:type="pct"/>
            <w:vMerge/>
            <w:shd w:val="clear" w:color="auto" w:fill="auto"/>
          </w:tcPr>
          <w:p w14:paraId="7C023B03"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7C9ECF1B"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rPr>
              <w:t>Подпункт «к» пункта 13 постановления Правительства Российской Федерации от 5 марта 2007 г. № 145</w:t>
            </w:r>
          </w:p>
        </w:tc>
        <w:tc>
          <w:tcPr>
            <w:tcW w:w="560" w:type="pct"/>
            <w:shd w:val="clear" w:color="auto" w:fill="auto"/>
          </w:tcPr>
          <w:p w14:paraId="737C4A19"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color w:val="000000" w:themeColor="text1"/>
              </w:rPr>
              <w:t>Для всех объектов капитального строительства</w:t>
            </w:r>
          </w:p>
        </w:tc>
        <w:tc>
          <w:tcPr>
            <w:tcW w:w="421" w:type="pct"/>
            <w:shd w:val="clear" w:color="auto" w:fill="auto"/>
          </w:tcPr>
          <w:p w14:paraId="023394B3"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bCs/>
              </w:rPr>
              <w:t xml:space="preserve">В случае если в соответствии с законодательством Российской Федерации </w:t>
            </w:r>
            <w:r w:rsidRPr="00C553F1">
              <w:rPr>
                <w:rFonts w:ascii="PT Astra Serif" w:hAnsi="PT Astra Serif"/>
                <w:bCs/>
              </w:rPr>
              <w:lastRenderedPageBreak/>
              <w:t>требуется членство исполнителя работ по подготовке проектной документации в саморегулируемой организации в области архитектурно-строительного проектирования)</w:t>
            </w:r>
          </w:p>
        </w:tc>
      </w:tr>
      <w:tr w:rsidR="0040294B" w:rsidRPr="00C553F1" w14:paraId="5FF11991" w14:textId="77777777" w:rsidTr="002E7A53">
        <w:tc>
          <w:tcPr>
            <w:tcW w:w="187" w:type="pct"/>
            <w:vMerge/>
            <w:shd w:val="clear" w:color="auto" w:fill="auto"/>
          </w:tcPr>
          <w:p w14:paraId="12B5766F"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568D48DB"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0530CCCF"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3C2DCD1C"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44226F95" w14:textId="77777777" w:rsidR="0040294B" w:rsidRPr="00C553F1" w:rsidRDefault="0040294B" w:rsidP="002E7A53">
            <w:pPr>
              <w:jc w:val="both"/>
              <w:rPr>
                <w:rFonts w:ascii="PT Astra Serif" w:hAnsi="PT Astra Serif"/>
                <w:color w:val="000000" w:themeColor="text1"/>
              </w:rPr>
            </w:pPr>
          </w:p>
        </w:tc>
        <w:tc>
          <w:tcPr>
            <w:tcW w:w="888" w:type="pct"/>
            <w:shd w:val="clear" w:color="auto" w:fill="auto"/>
          </w:tcPr>
          <w:p w14:paraId="781F7ABF"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bCs/>
              </w:rPr>
              <w:t xml:space="preserve">30. Выданные саморегулируемой организацией свидетельства о допуске исполнителя работ к соответствующему </w:t>
            </w:r>
            <w:r w:rsidRPr="00C553F1">
              <w:rPr>
                <w:rFonts w:ascii="PT Astra Serif" w:hAnsi="PT Astra Serif"/>
                <w:bCs/>
              </w:rPr>
              <w:lastRenderedPageBreak/>
              <w:t>виду работ по подготовке проектной документации и (или) инженерным изысканиям, действительные на дату передачи проектной документации и (или) результатов инженерных изысканий застройщику (техническому заказчику)</w:t>
            </w:r>
          </w:p>
        </w:tc>
        <w:tc>
          <w:tcPr>
            <w:tcW w:w="466" w:type="pct"/>
            <w:vMerge/>
            <w:shd w:val="clear" w:color="auto" w:fill="auto"/>
          </w:tcPr>
          <w:p w14:paraId="6AB4E67F"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38FB92BE" w14:textId="77777777" w:rsidR="0040294B" w:rsidRPr="00C553F1" w:rsidRDefault="0040294B" w:rsidP="002E7A53">
            <w:pPr>
              <w:autoSpaceDE w:val="0"/>
              <w:autoSpaceDN w:val="0"/>
              <w:adjustRightInd w:val="0"/>
              <w:jc w:val="center"/>
              <w:rPr>
                <w:rFonts w:ascii="PT Astra Serif" w:hAnsi="PT Astra Serif"/>
                <w:bCs/>
                <w:color w:val="000000" w:themeColor="text1"/>
              </w:rPr>
            </w:pPr>
            <w:r w:rsidRPr="00C553F1">
              <w:rPr>
                <w:rFonts w:ascii="PT Astra Serif" w:hAnsi="PT Astra Serif"/>
                <w:bCs/>
                <w:color w:val="000000" w:themeColor="text1"/>
              </w:rPr>
              <w:t>–</w:t>
            </w:r>
          </w:p>
        </w:tc>
        <w:tc>
          <w:tcPr>
            <w:tcW w:w="560" w:type="pct"/>
            <w:shd w:val="clear" w:color="auto" w:fill="auto"/>
          </w:tcPr>
          <w:p w14:paraId="26395F7D"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color w:val="000000" w:themeColor="text1"/>
              </w:rPr>
              <w:t>Для всех объектов капитального строительства</w:t>
            </w:r>
          </w:p>
        </w:tc>
        <w:tc>
          <w:tcPr>
            <w:tcW w:w="421" w:type="pct"/>
            <w:shd w:val="clear" w:color="auto" w:fill="auto"/>
          </w:tcPr>
          <w:p w14:paraId="0210F76F"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bCs/>
              </w:rPr>
              <w:t>В случае, если проектная документация и (или) результат</w:t>
            </w:r>
            <w:r w:rsidRPr="00C553F1">
              <w:rPr>
                <w:rFonts w:ascii="PT Astra Serif" w:hAnsi="PT Astra Serif"/>
                <w:bCs/>
              </w:rPr>
              <w:lastRenderedPageBreak/>
              <w:t>ы инженерных изысканий переданы застройщику до 1 июля 2017 г., и в соответствии с законодательством Российской Федерации получение допуска к таким работам являлось обязательным до 1 июля 2017 г.</w:t>
            </w:r>
          </w:p>
        </w:tc>
      </w:tr>
      <w:tr w:rsidR="0040294B" w:rsidRPr="00C553F1" w14:paraId="7DFE179F" w14:textId="77777777" w:rsidTr="002E7A53">
        <w:tc>
          <w:tcPr>
            <w:tcW w:w="187" w:type="pct"/>
            <w:vMerge/>
            <w:shd w:val="clear" w:color="auto" w:fill="auto"/>
          </w:tcPr>
          <w:p w14:paraId="3F6EAB04"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13A3930B"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054CD7A1"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6FF8EBAA"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3B75D118" w14:textId="77777777" w:rsidR="0040294B" w:rsidRPr="00C553F1" w:rsidRDefault="0040294B" w:rsidP="002E7A53">
            <w:pPr>
              <w:jc w:val="both"/>
              <w:rPr>
                <w:rFonts w:ascii="PT Astra Serif" w:hAnsi="PT Astra Serif"/>
                <w:color w:val="000000" w:themeColor="text1"/>
              </w:rPr>
            </w:pPr>
          </w:p>
        </w:tc>
        <w:tc>
          <w:tcPr>
            <w:tcW w:w="888" w:type="pct"/>
            <w:shd w:val="clear" w:color="auto" w:fill="auto"/>
          </w:tcPr>
          <w:p w14:paraId="31E354C5"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bCs/>
              </w:rPr>
              <w:t>31. Документы, подтверждающие, что для исполнителя работ по подготовке проектной документации и (или) выполнению инженерных изысканий не требуется членство в саморегулируемой организации в области архитектурно-строительного проектирования и (или) в области инженерных изысканий по основаниям, предусмотренным частью 2.1 статьи 47 и частью 4.1 статьи 48 ГрК РФ;</w:t>
            </w:r>
          </w:p>
        </w:tc>
        <w:tc>
          <w:tcPr>
            <w:tcW w:w="466" w:type="pct"/>
            <w:vMerge/>
            <w:shd w:val="clear" w:color="auto" w:fill="auto"/>
          </w:tcPr>
          <w:p w14:paraId="7937D53E"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6DFC96E5" w14:textId="77777777" w:rsidR="0040294B" w:rsidRPr="00C553F1" w:rsidRDefault="0040294B" w:rsidP="002E7A53">
            <w:pPr>
              <w:autoSpaceDE w:val="0"/>
              <w:autoSpaceDN w:val="0"/>
              <w:adjustRightInd w:val="0"/>
              <w:jc w:val="center"/>
              <w:rPr>
                <w:rFonts w:ascii="PT Astra Serif" w:hAnsi="PT Astra Serif"/>
                <w:bCs/>
                <w:color w:val="000000" w:themeColor="text1"/>
              </w:rPr>
            </w:pPr>
            <w:r w:rsidRPr="00C553F1">
              <w:rPr>
                <w:rFonts w:ascii="PT Astra Serif" w:hAnsi="PT Astra Serif"/>
                <w:bCs/>
                <w:color w:val="000000" w:themeColor="text1"/>
              </w:rPr>
              <w:t>–</w:t>
            </w:r>
          </w:p>
        </w:tc>
        <w:tc>
          <w:tcPr>
            <w:tcW w:w="560" w:type="pct"/>
            <w:shd w:val="clear" w:color="auto" w:fill="auto"/>
          </w:tcPr>
          <w:p w14:paraId="0E35B446"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bCs/>
                <w:color w:val="000000" w:themeColor="text1"/>
              </w:rPr>
              <w:t>–</w:t>
            </w:r>
          </w:p>
        </w:tc>
        <w:tc>
          <w:tcPr>
            <w:tcW w:w="421" w:type="pct"/>
            <w:shd w:val="clear" w:color="auto" w:fill="auto"/>
          </w:tcPr>
          <w:p w14:paraId="3D519641"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bCs/>
                <w:color w:val="000000" w:themeColor="text1"/>
              </w:rPr>
              <w:t>–</w:t>
            </w:r>
          </w:p>
        </w:tc>
      </w:tr>
      <w:tr w:rsidR="0040294B" w:rsidRPr="00C553F1" w14:paraId="01AA2C34" w14:textId="77777777" w:rsidTr="002E7A53">
        <w:tc>
          <w:tcPr>
            <w:tcW w:w="187" w:type="pct"/>
            <w:vMerge/>
            <w:shd w:val="clear" w:color="auto" w:fill="auto"/>
          </w:tcPr>
          <w:p w14:paraId="17DD3111"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1BB007DC"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4B2A3C9E"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2E644DFE"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5910E5E2" w14:textId="77777777" w:rsidR="0040294B" w:rsidRPr="00C553F1" w:rsidRDefault="0040294B" w:rsidP="002E7A53">
            <w:pPr>
              <w:jc w:val="both"/>
              <w:rPr>
                <w:rFonts w:ascii="PT Astra Serif" w:hAnsi="PT Astra Serif"/>
                <w:color w:val="000000" w:themeColor="text1"/>
              </w:rPr>
            </w:pPr>
          </w:p>
        </w:tc>
        <w:tc>
          <w:tcPr>
            <w:tcW w:w="888" w:type="pct"/>
            <w:shd w:val="clear" w:color="auto" w:fill="auto"/>
          </w:tcPr>
          <w:p w14:paraId="784FFC6B"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bCs/>
              </w:rPr>
              <w:t>32. Сведения о решении Правительства Российской Федерации о разработке и применении индивидуальных сметных нормативов;</w:t>
            </w:r>
          </w:p>
        </w:tc>
        <w:tc>
          <w:tcPr>
            <w:tcW w:w="466" w:type="pct"/>
            <w:vMerge/>
            <w:shd w:val="clear" w:color="auto" w:fill="auto"/>
          </w:tcPr>
          <w:p w14:paraId="2F939599"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4BDEEAD2"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rPr>
              <w:t>Подпункт «л» пункта 13 постановления Правительства Российской Федерации от 5 марта 2007 г. № 145</w:t>
            </w:r>
          </w:p>
        </w:tc>
        <w:tc>
          <w:tcPr>
            <w:tcW w:w="560" w:type="pct"/>
            <w:shd w:val="clear" w:color="auto" w:fill="auto"/>
          </w:tcPr>
          <w:p w14:paraId="41E344C5"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color w:val="000000" w:themeColor="text1"/>
              </w:rPr>
              <w:t>Для всех объектов капитального строительства</w:t>
            </w:r>
          </w:p>
        </w:tc>
        <w:tc>
          <w:tcPr>
            <w:tcW w:w="421" w:type="pct"/>
            <w:shd w:val="clear" w:color="auto" w:fill="auto"/>
          </w:tcPr>
          <w:p w14:paraId="46D2022C"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bCs/>
              </w:rPr>
              <w:t xml:space="preserve">В случае, если такое решение принято в соответствии с пунктом 30 </w:t>
            </w:r>
            <w:r w:rsidRPr="00C553F1">
              <w:rPr>
                <w:rFonts w:ascii="PT Astra Serif" w:hAnsi="PT Astra Serif"/>
                <w:bCs/>
              </w:rPr>
              <w:lastRenderedPageBreak/>
              <w:t xml:space="preserve">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 «О составе разделов проектной </w:t>
            </w:r>
            <w:r w:rsidRPr="00C553F1">
              <w:rPr>
                <w:rFonts w:ascii="PT Astra Serif" w:hAnsi="PT Astra Serif"/>
                <w:bCs/>
              </w:rPr>
              <w:lastRenderedPageBreak/>
              <w:t>документации и требованиях к их содержанию»</w:t>
            </w:r>
          </w:p>
        </w:tc>
      </w:tr>
      <w:tr w:rsidR="0040294B" w:rsidRPr="00C553F1" w14:paraId="3E82B54D" w14:textId="77777777" w:rsidTr="002E7A53">
        <w:tc>
          <w:tcPr>
            <w:tcW w:w="187" w:type="pct"/>
            <w:vMerge/>
            <w:shd w:val="clear" w:color="auto" w:fill="auto"/>
          </w:tcPr>
          <w:p w14:paraId="786E6EAD"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3F98CDFF"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64238B46"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42A2DBE3"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7CDA7D09" w14:textId="77777777" w:rsidR="0040294B" w:rsidRPr="00C553F1" w:rsidRDefault="0040294B" w:rsidP="002E7A53">
            <w:pPr>
              <w:jc w:val="both"/>
              <w:rPr>
                <w:rFonts w:ascii="PT Astra Serif" w:hAnsi="PT Astra Serif"/>
                <w:color w:val="000000" w:themeColor="text1"/>
              </w:rPr>
            </w:pPr>
          </w:p>
        </w:tc>
        <w:tc>
          <w:tcPr>
            <w:tcW w:w="888" w:type="pct"/>
            <w:shd w:val="clear" w:color="auto" w:fill="auto"/>
          </w:tcPr>
          <w:p w14:paraId="64FBBFD9"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bCs/>
              </w:rPr>
              <w:t>33. Правовой акт Правительства Российской Федерации либо решение главного распорядителя средств федерального бюджета о подготовке и реализации бюджетных инвестиций, о предоставлении субсидий на осуществление капитальных вложений в объект капитального строительства, нормативный правовой акт Правительства Российской Федерации об утверждении федеральной целевой программы;</w:t>
            </w:r>
          </w:p>
        </w:tc>
        <w:tc>
          <w:tcPr>
            <w:tcW w:w="466" w:type="pct"/>
            <w:vMerge/>
            <w:shd w:val="clear" w:color="auto" w:fill="auto"/>
          </w:tcPr>
          <w:p w14:paraId="28FBD228"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5FBA18B4"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rPr>
              <w:t>Подпункт «л (1)» пункта 13 постановления Правительства Российской Федерации от 5 марта 2007 г. № 145</w:t>
            </w:r>
          </w:p>
        </w:tc>
        <w:tc>
          <w:tcPr>
            <w:tcW w:w="560" w:type="pct"/>
            <w:shd w:val="clear" w:color="auto" w:fill="auto"/>
          </w:tcPr>
          <w:p w14:paraId="015298DF"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color w:val="000000" w:themeColor="text1"/>
              </w:rPr>
              <w:t>Для всех объектов капитального строительства</w:t>
            </w:r>
          </w:p>
        </w:tc>
        <w:tc>
          <w:tcPr>
            <w:tcW w:w="421" w:type="pct"/>
            <w:shd w:val="clear" w:color="auto" w:fill="auto"/>
          </w:tcPr>
          <w:p w14:paraId="58BF5091"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bCs/>
                <w:color w:val="000000" w:themeColor="text1"/>
              </w:rPr>
              <w:t>–</w:t>
            </w:r>
          </w:p>
        </w:tc>
      </w:tr>
      <w:tr w:rsidR="0040294B" w:rsidRPr="00C553F1" w14:paraId="3BA17F70" w14:textId="77777777" w:rsidTr="002E7A53">
        <w:tc>
          <w:tcPr>
            <w:tcW w:w="187" w:type="pct"/>
            <w:vMerge/>
            <w:shd w:val="clear" w:color="auto" w:fill="auto"/>
          </w:tcPr>
          <w:p w14:paraId="37721C1F"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2FADA03D"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32E908DF"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31061C25"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527275B5" w14:textId="77777777" w:rsidR="0040294B" w:rsidRPr="00C553F1" w:rsidRDefault="0040294B" w:rsidP="002E7A53">
            <w:pPr>
              <w:jc w:val="both"/>
              <w:rPr>
                <w:rFonts w:ascii="PT Astra Serif" w:hAnsi="PT Astra Serif"/>
                <w:color w:val="000000" w:themeColor="text1"/>
              </w:rPr>
            </w:pPr>
          </w:p>
        </w:tc>
        <w:tc>
          <w:tcPr>
            <w:tcW w:w="888" w:type="pct"/>
            <w:shd w:val="clear" w:color="auto" w:fill="auto"/>
          </w:tcPr>
          <w:p w14:paraId="0C1A786C"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bCs/>
              </w:rPr>
              <w:t xml:space="preserve">34. Правовой акт Правительства </w:t>
            </w:r>
            <w:r w:rsidRPr="00C553F1">
              <w:rPr>
                <w:rFonts w:ascii="PT Astra Serif" w:hAnsi="PT Astra Serif"/>
                <w:bCs/>
              </w:rPr>
              <w:lastRenderedPageBreak/>
              <w:t xml:space="preserve">Российской Федерации или высшего органа исполнительной власти субъекта Российской Федерации, или муниципальный правовой акт местной администрации муниципального образования, принятые в соответствии с абзацем вторым пункта 8 статьи 78, пунктом 2 статьи 78.3 или абзацем вторым пункта 1 статьи 80 Бюджетного кодекса Российской Федерации и содержащий информацию об объекте капитального строительства, в том числе о его сметной или предполагаемой (предельной) стоимости и мощности (в отношении объектов капитального строительства юридических лиц, не </w:t>
            </w:r>
            <w:r w:rsidRPr="00C553F1">
              <w:rPr>
                <w:rFonts w:ascii="PT Astra Serif" w:hAnsi="PT Astra Serif"/>
                <w:bCs/>
              </w:rPr>
              <w:lastRenderedPageBreak/>
              <w:t>являющихся государственными или муниципальными учреждениями и государственными или муниципальными унитарными предприятиями, включая государственные компании и корпорации, строительство, реконструкция которых финансируется с привлечением средств бюджетов бюджетной системы Российской Федерации);</w:t>
            </w:r>
          </w:p>
        </w:tc>
        <w:tc>
          <w:tcPr>
            <w:tcW w:w="466" w:type="pct"/>
            <w:vMerge/>
            <w:shd w:val="clear" w:color="auto" w:fill="auto"/>
          </w:tcPr>
          <w:p w14:paraId="6E8A8EA3"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548F0763"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rPr>
              <w:t xml:space="preserve">Подпункт «л (2)» пункта 13 </w:t>
            </w:r>
            <w:r w:rsidRPr="00C553F1">
              <w:rPr>
                <w:rFonts w:ascii="PT Astra Serif" w:hAnsi="PT Astra Serif"/>
                <w:bCs/>
              </w:rPr>
              <w:lastRenderedPageBreak/>
              <w:t>постановления Правительства Российской Федерации от 5 марта 2007 г. № 145</w:t>
            </w:r>
          </w:p>
        </w:tc>
        <w:tc>
          <w:tcPr>
            <w:tcW w:w="560" w:type="pct"/>
            <w:shd w:val="clear" w:color="auto" w:fill="auto"/>
          </w:tcPr>
          <w:p w14:paraId="0E1B4AB1"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color w:val="000000" w:themeColor="text1"/>
              </w:rPr>
              <w:lastRenderedPageBreak/>
              <w:t xml:space="preserve">Для всех объектов </w:t>
            </w:r>
            <w:r w:rsidRPr="00C553F1">
              <w:rPr>
                <w:rFonts w:ascii="PT Astra Serif" w:hAnsi="PT Astra Serif"/>
                <w:color w:val="000000" w:themeColor="text1"/>
              </w:rPr>
              <w:lastRenderedPageBreak/>
              <w:t>капитального строительства</w:t>
            </w:r>
          </w:p>
        </w:tc>
        <w:tc>
          <w:tcPr>
            <w:tcW w:w="421" w:type="pct"/>
            <w:shd w:val="clear" w:color="auto" w:fill="auto"/>
          </w:tcPr>
          <w:p w14:paraId="480D2717"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bCs/>
                <w:color w:val="000000" w:themeColor="text1"/>
              </w:rPr>
              <w:lastRenderedPageBreak/>
              <w:t>–</w:t>
            </w:r>
          </w:p>
        </w:tc>
      </w:tr>
      <w:tr w:rsidR="0040294B" w:rsidRPr="00C553F1" w14:paraId="195CBFA1" w14:textId="77777777" w:rsidTr="002E7A53">
        <w:tc>
          <w:tcPr>
            <w:tcW w:w="187" w:type="pct"/>
            <w:vMerge/>
            <w:shd w:val="clear" w:color="auto" w:fill="auto"/>
          </w:tcPr>
          <w:p w14:paraId="3DA2BC9C"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272A8D1B"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267415E2"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4E78471B"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774CC600" w14:textId="77777777" w:rsidR="0040294B" w:rsidRPr="00C553F1" w:rsidRDefault="0040294B" w:rsidP="002E7A53">
            <w:pPr>
              <w:jc w:val="both"/>
              <w:rPr>
                <w:rFonts w:ascii="PT Astra Serif" w:hAnsi="PT Astra Serif"/>
                <w:color w:val="000000" w:themeColor="text1"/>
              </w:rPr>
            </w:pPr>
          </w:p>
        </w:tc>
        <w:tc>
          <w:tcPr>
            <w:tcW w:w="888" w:type="pct"/>
            <w:shd w:val="clear" w:color="auto" w:fill="auto"/>
          </w:tcPr>
          <w:p w14:paraId="5754DD1E"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bCs/>
              </w:rPr>
              <w:t xml:space="preserve">35. Решение о подготовке и реализации бюджетных инвестиций в объекты соответственно государственной собственности субъекта Российской Федерации или муниципальной собственности, </w:t>
            </w:r>
            <w:r w:rsidRPr="00C553F1">
              <w:rPr>
                <w:rFonts w:ascii="PT Astra Serif" w:hAnsi="PT Astra Serif"/>
                <w:bCs/>
              </w:rPr>
              <w:lastRenderedPageBreak/>
              <w:t>принятое в установленном порядке (в отношении объектов капитального строительства государственной собственности субъектов Российской Федерации и (или) муниципальной собственности, в том числе объектов, строительство, реконструкция которых финансируется с привлечением средств федерального бюджета);</w:t>
            </w:r>
          </w:p>
        </w:tc>
        <w:tc>
          <w:tcPr>
            <w:tcW w:w="466" w:type="pct"/>
            <w:vMerge/>
            <w:shd w:val="clear" w:color="auto" w:fill="auto"/>
          </w:tcPr>
          <w:p w14:paraId="6DB3B01F"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21788881" w14:textId="77777777" w:rsidR="0040294B" w:rsidRPr="00C553F1" w:rsidRDefault="0040294B" w:rsidP="002E7A53">
            <w:pPr>
              <w:autoSpaceDE w:val="0"/>
              <w:autoSpaceDN w:val="0"/>
              <w:adjustRightInd w:val="0"/>
              <w:jc w:val="center"/>
              <w:rPr>
                <w:rFonts w:ascii="PT Astra Serif" w:hAnsi="PT Astra Serif"/>
                <w:bCs/>
                <w:color w:val="000000" w:themeColor="text1"/>
              </w:rPr>
            </w:pPr>
            <w:r w:rsidRPr="00C553F1">
              <w:rPr>
                <w:rFonts w:ascii="PT Astra Serif" w:hAnsi="PT Astra Serif"/>
                <w:bCs/>
                <w:color w:val="000000" w:themeColor="text1"/>
              </w:rPr>
              <w:t>–</w:t>
            </w:r>
          </w:p>
        </w:tc>
        <w:tc>
          <w:tcPr>
            <w:tcW w:w="560" w:type="pct"/>
            <w:shd w:val="clear" w:color="auto" w:fill="auto"/>
          </w:tcPr>
          <w:p w14:paraId="28197E6D"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color w:val="000000" w:themeColor="text1"/>
              </w:rPr>
              <w:t>Для всех объектов капитального строительства</w:t>
            </w:r>
          </w:p>
        </w:tc>
        <w:tc>
          <w:tcPr>
            <w:tcW w:w="421" w:type="pct"/>
            <w:shd w:val="clear" w:color="auto" w:fill="auto"/>
          </w:tcPr>
          <w:p w14:paraId="7513F2F6"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bCs/>
                <w:color w:val="000000" w:themeColor="text1"/>
              </w:rPr>
              <w:t>–</w:t>
            </w:r>
          </w:p>
        </w:tc>
      </w:tr>
      <w:tr w:rsidR="0040294B" w:rsidRPr="00C553F1" w14:paraId="63366EB2" w14:textId="77777777" w:rsidTr="002E7A53">
        <w:tc>
          <w:tcPr>
            <w:tcW w:w="187" w:type="pct"/>
            <w:vMerge/>
            <w:shd w:val="clear" w:color="auto" w:fill="auto"/>
          </w:tcPr>
          <w:p w14:paraId="16304B7F"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55CD0FF7"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36EA65DA"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59521DFB"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3E551275" w14:textId="77777777" w:rsidR="0040294B" w:rsidRPr="00C553F1" w:rsidRDefault="0040294B" w:rsidP="002E7A53">
            <w:pPr>
              <w:jc w:val="both"/>
              <w:rPr>
                <w:rFonts w:ascii="PT Astra Serif" w:hAnsi="PT Astra Serif"/>
                <w:color w:val="000000" w:themeColor="text1"/>
              </w:rPr>
            </w:pPr>
          </w:p>
        </w:tc>
        <w:tc>
          <w:tcPr>
            <w:tcW w:w="888" w:type="pct"/>
            <w:shd w:val="clear" w:color="auto" w:fill="auto"/>
          </w:tcPr>
          <w:p w14:paraId="60B1D809"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bCs/>
              </w:rPr>
              <w:t>36. Решение руководителя государственной компании и корпорации об осуществлении капитальных вложений в объект капитального строительства;</w:t>
            </w:r>
          </w:p>
        </w:tc>
        <w:tc>
          <w:tcPr>
            <w:tcW w:w="466" w:type="pct"/>
            <w:vMerge/>
            <w:shd w:val="clear" w:color="auto" w:fill="auto"/>
          </w:tcPr>
          <w:p w14:paraId="21B9C0B1"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6E21FD98"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rPr>
              <w:t>Подпункт «л (4)» пункта 13 постановления Правительства Российской Федерации от 5 марта 2007 г. № 145</w:t>
            </w:r>
          </w:p>
        </w:tc>
        <w:tc>
          <w:tcPr>
            <w:tcW w:w="560" w:type="pct"/>
            <w:shd w:val="clear" w:color="auto" w:fill="auto"/>
          </w:tcPr>
          <w:p w14:paraId="290AB25F"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color w:val="000000" w:themeColor="text1"/>
              </w:rPr>
              <w:t>Для всех объектов капитального строительства</w:t>
            </w:r>
          </w:p>
        </w:tc>
        <w:tc>
          <w:tcPr>
            <w:tcW w:w="421" w:type="pct"/>
            <w:shd w:val="clear" w:color="auto" w:fill="auto"/>
          </w:tcPr>
          <w:p w14:paraId="1A69AD9F"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bCs/>
              </w:rPr>
              <w:t>Для капитального строительства, строительство, реконструкция которых финансир</w:t>
            </w:r>
            <w:r w:rsidRPr="00C553F1">
              <w:rPr>
                <w:rFonts w:ascii="PT Astra Serif" w:hAnsi="PT Astra Serif"/>
                <w:bCs/>
              </w:rPr>
              <w:lastRenderedPageBreak/>
              <w:t>уется с привлечением средств государственных компаний и корпораций (без привлечения средств бюджетов бюджетной системы Российской Федерации)</w:t>
            </w:r>
          </w:p>
        </w:tc>
      </w:tr>
      <w:tr w:rsidR="0040294B" w:rsidRPr="00C553F1" w14:paraId="3B75EB11" w14:textId="77777777" w:rsidTr="002E7A53">
        <w:tc>
          <w:tcPr>
            <w:tcW w:w="187" w:type="pct"/>
            <w:vMerge/>
            <w:shd w:val="clear" w:color="auto" w:fill="auto"/>
          </w:tcPr>
          <w:p w14:paraId="3A419CDF"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022BFAAC"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6C3C3BEC"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5DD3C9B7"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20EE6180" w14:textId="77777777" w:rsidR="0040294B" w:rsidRPr="00C553F1" w:rsidRDefault="0040294B" w:rsidP="002E7A53">
            <w:pPr>
              <w:jc w:val="both"/>
              <w:rPr>
                <w:rFonts w:ascii="PT Astra Serif" w:hAnsi="PT Astra Serif"/>
                <w:color w:val="000000" w:themeColor="text1"/>
              </w:rPr>
            </w:pPr>
          </w:p>
        </w:tc>
        <w:tc>
          <w:tcPr>
            <w:tcW w:w="888" w:type="pct"/>
            <w:shd w:val="clear" w:color="auto" w:fill="auto"/>
          </w:tcPr>
          <w:p w14:paraId="741F342D"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bCs/>
              </w:rPr>
              <w:t xml:space="preserve">37. Письмо главного распорядителя бюджетных средств, подтверждающее указанную в заявлении сметную или предполагаемую (предельную) стоимость </w:t>
            </w:r>
            <w:r w:rsidRPr="00C553F1">
              <w:rPr>
                <w:rFonts w:ascii="PT Astra Serif" w:hAnsi="PT Astra Serif"/>
                <w:bCs/>
              </w:rPr>
              <w:lastRenderedPageBreak/>
              <w:t>строительства, реконструкции объекта капитального строительства, содержащее информацию о предполагаемых источниках финансирования строительства, реконструкции объекта капитального строительства, предусмотренных законом (решением) о бюджете, либо внебюджетных источниках</w:t>
            </w:r>
          </w:p>
        </w:tc>
        <w:tc>
          <w:tcPr>
            <w:tcW w:w="466" w:type="pct"/>
            <w:vMerge/>
            <w:shd w:val="clear" w:color="auto" w:fill="auto"/>
          </w:tcPr>
          <w:p w14:paraId="6C21A9E4"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627F804B" w14:textId="77777777" w:rsidR="0040294B" w:rsidRPr="00C553F1" w:rsidRDefault="0040294B" w:rsidP="002E7A53">
            <w:pPr>
              <w:autoSpaceDE w:val="0"/>
              <w:autoSpaceDN w:val="0"/>
              <w:adjustRightInd w:val="0"/>
              <w:jc w:val="center"/>
              <w:rPr>
                <w:rFonts w:ascii="PT Astra Serif" w:hAnsi="PT Astra Serif"/>
                <w:bCs/>
                <w:color w:val="000000" w:themeColor="text1"/>
              </w:rPr>
            </w:pPr>
            <w:r w:rsidRPr="00C553F1">
              <w:rPr>
                <w:rFonts w:ascii="PT Astra Serif" w:hAnsi="PT Astra Serif"/>
                <w:bCs/>
                <w:color w:val="000000" w:themeColor="text1"/>
              </w:rPr>
              <w:t>–</w:t>
            </w:r>
          </w:p>
        </w:tc>
        <w:tc>
          <w:tcPr>
            <w:tcW w:w="560" w:type="pct"/>
            <w:shd w:val="clear" w:color="auto" w:fill="auto"/>
          </w:tcPr>
          <w:p w14:paraId="5069AFD0"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bCs/>
                <w:color w:val="000000" w:themeColor="text1"/>
              </w:rPr>
              <w:t>–</w:t>
            </w:r>
          </w:p>
        </w:tc>
        <w:tc>
          <w:tcPr>
            <w:tcW w:w="421" w:type="pct"/>
            <w:shd w:val="clear" w:color="auto" w:fill="auto"/>
          </w:tcPr>
          <w:p w14:paraId="018A8DFE"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bCs/>
              </w:rPr>
              <w:t xml:space="preserve">В случае отсутствия решений (актов), указанных в пунктах 18-21 перечня </w:t>
            </w:r>
            <w:r w:rsidRPr="00C553F1">
              <w:rPr>
                <w:rFonts w:ascii="PT Astra Serif" w:hAnsi="PT Astra Serif"/>
                <w:bCs/>
              </w:rPr>
              <w:lastRenderedPageBreak/>
              <w:t xml:space="preserve">входящих документов  настоящего раздела, а также в случае, если сметная стоимость строительства, реконструкции объекта капитального строительства, указанная в проектной документации, превышает сметную или </w:t>
            </w:r>
            <w:r w:rsidRPr="00C553F1">
              <w:rPr>
                <w:rFonts w:ascii="PT Astra Serif" w:hAnsi="PT Astra Serif"/>
                <w:bCs/>
              </w:rPr>
              <w:lastRenderedPageBreak/>
              <w:t>предполагаемую (предельную) стоимость строительства, реконструкции объекта капитального строительства, установленную в отношении объекта капитального строительства соответствующим решением (актом)</w:t>
            </w:r>
          </w:p>
        </w:tc>
      </w:tr>
      <w:tr w:rsidR="0040294B" w:rsidRPr="00C553F1" w14:paraId="0919D8F8" w14:textId="77777777" w:rsidTr="002E7A53">
        <w:tc>
          <w:tcPr>
            <w:tcW w:w="187" w:type="pct"/>
            <w:vMerge/>
            <w:shd w:val="clear" w:color="auto" w:fill="auto"/>
          </w:tcPr>
          <w:p w14:paraId="35C7C1F2"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4B682CE4"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768F07B5"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6827A5A2"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540A33DB" w14:textId="77777777" w:rsidR="0040294B" w:rsidRPr="00C553F1" w:rsidRDefault="0040294B" w:rsidP="002E7A53">
            <w:pPr>
              <w:jc w:val="both"/>
              <w:rPr>
                <w:rFonts w:ascii="PT Astra Serif" w:hAnsi="PT Astra Serif"/>
                <w:color w:val="000000" w:themeColor="text1"/>
              </w:rPr>
            </w:pPr>
          </w:p>
        </w:tc>
        <w:tc>
          <w:tcPr>
            <w:tcW w:w="888" w:type="pct"/>
            <w:shd w:val="clear" w:color="auto" w:fill="auto"/>
          </w:tcPr>
          <w:p w14:paraId="26744A00" w14:textId="77777777" w:rsidR="0040294B" w:rsidRPr="00C553F1" w:rsidRDefault="0040294B" w:rsidP="002E7A53">
            <w:pPr>
              <w:autoSpaceDE w:val="0"/>
              <w:autoSpaceDN w:val="0"/>
              <w:adjustRightInd w:val="0"/>
              <w:ind w:left="34"/>
              <w:contextualSpacing/>
              <w:jc w:val="both"/>
              <w:rPr>
                <w:rFonts w:ascii="PT Astra Serif" w:hAnsi="PT Astra Serif"/>
                <w:bCs/>
              </w:rPr>
            </w:pPr>
            <w:r w:rsidRPr="00C553F1">
              <w:rPr>
                <w:rFonts w:ascii="PT Astra Serif" w:hAnsi="PT Astra Serif"/>
                <w:bCs/>
              </w:rPr>
              <w:t xml:space="preserve">38. Документ, подтверждающий передачу проектной </w:t>
            </w:r>
            <w:r w:rsidRPr="00C553F1">
              <w:rPr>
                <w:rFonts w:ascii="PT Astra Serif" w:hAnsi="PT Astra Serif"/>
                <w:bCs/>
              </w:rPr>
              <w:lastRenderedPageBreak/>
              <w:t>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частями 1.1 и 1.2 статьи 48 ГрК РФ;</w:t>
            </w:r>
          </w:p>
        </w:tc>
        <w:tc>
          <w:tcPr>
            <w:tcW w:w="466" w:type="pct"/>
            <w:vMerge/>
            <w:shd w:val="clear" w:color="auto" w:fill="auto"/>
          </w:tcPr>
          <w:p w14:paraId="5647BBFD"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1903B885" w14:textId="77777777" w:rsidR="0040294B" w:rsidRPr="00C553F1" w:rsidRDefault="0040294B" w:rsidP="002E7A53">
            <w:pPr>
              <w:autoSpaceDE w:val="0"/>
              <w:autoSpaceDN w:val="0"/>
              <w:adjustRightInd w:val="0"/>
              <w:jc w:val="center"/>
              <w:rPr>
                <w:rFonts w:ascii="PT Astra Serif" w:hAnsi="PT Astra Serif"/>
                <w:bCs/>
                <w:color w:val="000000" w:themeColor="text1"/>
              </w:rPr>
            </w:pPr>
            <w:r w:rsidRPr="00C553F1">
              <w:rPr>
                <w:rFonts w:ascii="PT Astra Serif" w:hAnsi="PT Astra Serif"/>
                <w:bCs/>
                <w:color w:val="000000" w:themeColor="text1"/>
              </w:rPr>
              <w:t>–</w:t>
            </w:r>
          </w:p>
        </w:tc>
        <w:tc>
          <w:tcPr>
            <w:tcW w:w="560" w:type="pct"/>
            <w:shd w:val="clear" w:color="auto" w:fill="auto"/>
          </w:tcPr>
          <w:p w14:paraId="3ECA9777"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bCs/>
                <w:color w:val="000000" w:themeColor="text1"/>
              </w:rPr>
              <w:t>–</w:t>
            </w:r>
          </w:p>
        </w:tc>
        <w:tc>
          <w:tcPr>
            <w:tcW w:w="421" w:type="pct"/>
            <w:shd w:val="clear" w:color="auto" w:fill="auto"/>
          </w:tcPr>
          <w:p w14:paraId="7D217F34"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bCs/>
                <w:color w:val="000000" w:themeColor="text1"/>
              </w:rPr>
              <w:t>–</w:t>
            </w:r>
          </w:p>
        </w:tc>
      </w:tr>
      <w:tr w:rsidR="0040294B" w:rsidRPr="00C553F1" w14:paraId="0BFF4AAB" w14:textId="77777777" w:rsidTr="002E7A53">
        <w:tc>
          <w:tcPr>
            <w:tcW w:w="187" w:type="pct"/>
            <w:vMerge/>
            <w:shd w:val="clear" w:color="auto" w:fill="auto"/>
          </w:tcPr>
          <w:p w14:paraId="3FA544F0"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4252706C"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6FAFB2C7"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426A6A70"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07822521" w14:textId="77777777" w:rsidR="0040294B" w:rsidRPr="00C553F1" w:rsidRDefault="0040294B" w:rsidP="002E7A53">
            <w:pPr>
              <w:jc w:val="both"/>
              <w:rPr>
                <w:rFonts w:ascii="PT Astra Serif" w:hAnsi="PT Astra Serif"/>
                <w:color w:val="000000" w:themeColor="text1"/>
              </w:rPr>
            </w:pPr>
          </w:p>
        </w:tc>
        <w:tc>
          <w:tcPr>
            <w:tcW w:w="888" w:type="pct"/>
            <w:shd w:val="clear" w:color="auto" w:fill="auto"/>
          </w:tcPr>
          <w:p w14:paraId="26D71FAF"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bCs/>
              </w:rPr>
              <w:t xml:space="preserve">39. Заявление о выдаче заключения государственной экспертизы по результатам экспертного сопровождения, в котором указывается информация о выданных по результатам оценки соответствия в рамках экспертного </w:t>
            </w:r>
            <w:r w:rsidRPr="00C553F1">
              <w:rPr>
                <w:rFonts w:ascii="PT Astra Serif" w:hAnsi="PT Astra Serif"/>
                <w:bCs/>
              </w:rPr>
              <w:lastRenderedPageBreak/>
              <w:t>сопровождения заключениях</w:t>
            </w:r>
          </w:p>
        </w:tc>
        <w:tc>
          <w:tcPr>
            <w:tcW w:w="466" w:type="pct"/>
            <w:vMerge/>
            <w:shd w:val="clear" w:color="auto" w:fill="auto"/>
          </w:tcPr>
          <w:p w14:paraId="25E734FF"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31E8EBDC" w14:textId="77777777" w:rsidR="0040294B" w:rsidRPr="00C553F1" w:rsidRDefault="0040294B" w:rsidP="002E7A53">
            <w:pPr>
              <w:autoSpaceDE w:val="0"/>
              <w:autoSpaceDN w:val="0"/>
              <w:adjustRightInd w:val="0"/>
              <w:jc w:val="center"/>
              <w:rPr>
                <w:rFonts w:ascii="PT Astra Serif" w:hAnsi="PT Astra Serif"/>
                <w:bCs/>
                <w:color w:val="000000" w:themeColor="text1"/>
              </w:rPr>
            </w:pPr>
            <w:r w:rsidRPr="00C553F1">
              <w:rPr>
                <w:rFonts w:ascii="PT Astra Serif" w:hAnsi="PT Astra Serif"/>
                <w:bCs/>
                <w:color w:val="000000" w:themeColor="text1"/>
              </w:rPr>
              <w:t>–</w:t>
            </w:r>
          </w:p>
        </w:tc>
        <w:tc>
          <w:tcPr>
            <w:tcW w:w="560" w:type="pct"/>
            <w:shd w:val="clear" w:color="auto" w:fill="auto"/>
          </w:tcPr>
          <w:p w14:paraId="4FAD2CDD"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bCs/>
                <w:color w:val="000000" w:themeColor="text1"/>
              </w:rPr>
              <w:t>–</w:t>
            </w:r>
          </w:p>
        </w:tc>
        <w:tc>
          <w:tcPr>
            <w:tcW w:w="421" w:type="pct"/>
            <w:shd w:val="clear" w:color="auto" w:fill="auto"/>
          </w:tcPr>
          <w:p w14:paraId="419F013D"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bCs/>
                <w:color w:val="000000" w:themeColor="text1"/>
              </w:rPr>
              <w:t>–</w:t>
            </w:r>
          </w:p>
        </w:tc>
      </w:tr>
      <w:tr w:rsidR="0040294B" w:rsidRPr="00C553F1" w14:paraId="6AC63B2F" w14:textId="77777777" w:rsidTr="002E7A53">
        <w:tc>
          <w:tcPr>
            <w:tcW w:w="187" w:type="pct"/>
            <w:shd w:val="clear" w:color="auto" w:fill="auto"/>
          </w:tcPr>
          <w:p w14:paraId="5BE03CDD" w14:textId="77777777" w:rsidR="0040294B" w:rsidRPr="00C553F1" w:rsidRDefault="0040294B" w:rsidP="002E7A53">
            <w:pPr>
              <w:jc w:val="center"/>
              <w:rPr>
                <w:rFonts w:ascii="PT Astra Serif" w:hAnsi="PT Astra Serif"/>
              </w:rPr>
            </w:pPr>
            <w:r w:rsidRPr="00C553F1">
              <w:rPr>
                <w:rFonts w:ascii="PT Astra Serif" w:hAnsi="PT Astra Serif"/>
              </w:rPr>
              <w:t>5.</w:t>
            </w:r>
          </w:p>
        </w:tc>
        <w:tc>
          <w:tcPr>
            <w:tcW w:w="647" w:type="pct"/>
            <w:shd w:val="clear" w:color="auto" w:fill="auto"/>
          </w:tcPr>
          <w:p w14:paraId="448BD3B6" w14:textId="77777777" w:rsidR="0040294B" w:rsidRPr="00C553F1" w:rsidRDefault="0040294B" w:rsidP="002E7A53">
            <w:pPr>
              <w:autoSpaceDE w:val="0"/>
              <w:autoSpaceDN w:val="0"/>
              <w:adjustRightInd w:val="0"/>
              <w:jc w:val="both"/>
              <w:rPr>
                <w:rFonts w:ascii="PT Astra Serif" w:hAnsi="PT Astra Serif"/>
                <w:bCs/>
              </w:rPr>
            </w:pPr>
            <w:r w:rsidRPr="00C553F1">
              <w:rPr>
                <w:rFonts w:ascii="PT Astra Serif" w:hAnsi="PT Astra Serif"/>
                <w:bCs/>
              </w:rPr>
              <w:t>Подтверждение соответствия вносимых в проектную документацию изменений</w:t>
            </w:r>
          </w:p>
        </w:tc>
        <w:tc>
          <w:tcPr>
            <w:tcW w:w="381" w:type="pct"/>
            <w:shd w:val="clear" w:color="auto" w:fill="auto"/>
          </w:tcPr>
          <w:p w14:paraId="4345B666" w14:textId="77777777" w:rsidR="0040294B" w:rsidRPr="00C553F1" w:rsidRDefault="0040294B" w:rsidP="002E7A53">
            <w:pPr>
              <w:autoSpaceDE w:val="0"/>
              <w:autoSpaceDN w:val="0"/>
              <w:adjustRightInd w:val="0"/>
              <w:jc w:val="center"/>
              <w:rPr>
                <w:rFonts w:ascii="PT Astra Serif" w:hAnsi="PT Astra Serif"/>
                <w:bCs/>
              </w:rPr>
            </w:pPr>
            <w:r w:rsidRPr="00C553F1">
              <w:rPr>
                <w:rFonts w:ascii="PT Astra Serif" w:hAnsi="PT Astra Serif"/>
                <w:bCs/>
              </w:rPr>
              <w:t xml:space="preserve">1 </w:t>
            </w:r>
            <w:r w:rsidRPr="00C553F1">
              <w:rPr>
                <w:rFonts w:ascii="PT Astra Serif" w:hAnsi="PT Astra Serif"/>
                <w:bCs/>
              </w:rPr>
              <w:br/>
              <w:t>календарных</w:t>
            </w:r>
          </w:p>
        </w:tc>
        <w:tc>
          <w:tcPr>
            <w:tcW w:w="327" w:type="pct"/>
            <w:shd w:val="clear" w:color="auto" w:fill="auto"/>
          </w:tcPr>
          <w:p w14:paraId="64733341" w14:textId="77777777" w:rsidR="0040294B" w:rsidRPr="00C553F1" w:rsidRDefault="0040294B" w:rsidP="002E7A53">
            <w:pPr>
              <w:autoSpaceDE w:val="0"/>
              <w:autoSpaceDN w:val="0"/>
              <w:adjustRightInd w:val="0"/>
              <w:jc w:val="center"/>
              <w:rPr>
                <w:rFonts w:ascii="PT Astra Serif" w:hAnsi="PT Astra Serif"/>
                <w:bCs/>
                <w:color w:val="000000" w:themeColor="text1"/>
              </w:rPr>
            </w:pPr>
            <w:r w:rsidRPr="00C553F1">
              <w:rPr>
                <w:rFonts w:ascii="PT Astra Serif" w:hAnsi="PT Astra Serif"/>
                <w:bCs/>
                <w:color w:val="000000" w:themeColor="text1"/>
              </w:rPr>
              <w:t xml:space="preserve">1 </w:t>
            </w:r>
            <w:r w:rsidRPr="00C553F1">
              <w:rPr>
                <w:rFonts w:ascii="PT Astra Serif" w:hAnsi="PT Astra Serif"/>
                <w:bCs/>
                <w:color w:val="000000" w:themeColor="text1"/>
              </w:rPr>
              <w:br/>
              <w:t>календарных</w:t>
            </w:r>
          </w:p>
        </w:tc>
        <w:tc>
          <w:tcPr>
            <w:tcW w:w="327" w:type="pct"/>
            <w:shd w:val="clear" w:color="auto" w:fill="auto"/>
          </w:tcPr>
          <w:p w14:paraId="32823A67"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bCs/>
                <w:color w:val="000000" w:themeColor="text1"/>
              </w:rPr>
              <w:t>–</w:t>
            </w:r>
          </w:p>
        </w:tc>
        <w:tc>
          <w:tcPr>
            <w:tcW w:w="888" w:type="pct"/>
            <w:shd w:val="clear" w:color="auto" w:fill="auto"/>
          </w:tcPr>
          <w:p w14:paraId="49074993"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color w:val="000000" w:themeColor="text1"/>
              </w:rPr>
              <w:t>В соответствии с договором</w:t>
            </w:r>
          </w:p>
        </w:tc>
        <w:tc>
          <w:tcPr>
            <w:tcW w:w="466" w:type="pct"/>
            <w:shd w:val="clear" w:color="auto" w:fill="auto"/>
          </w:tcPr>
          <w:p w14:paraId="379E632C" w14:textId="77777777" w:rsidR="0040294B" w:rsidRPr="00C553F1" w:rsidRDefault="0040294B" w:rsidP="002E7A53">
            <w:pPr>
              <w:jc w:val="both"/>
              <w:rPr>
                <w:rFonts w:ascii="PT Astra Serif" w:hAnsi="PT Astra Serif"/>
              </w:rPr>
            </w:pPr>
            <w:r w:rsidRPr="00C553F1">
              <w:rPr>
                <w:rFonts w:ascii="PT Astra Serif" w:hAnsi="PT Astra Serif"/>
              </w:rPr>
              <w:t xml:space="preserve">Подтверждение соответствия вносимых в проектную документацию изменений требованиям, указанным в части 3.8 статьи 49 ГрК </w:t>
            </w:r>
            <w:r w:rsidRPr="00C553F1">
              <w:rPr>
                <w:rFonts w:ascii="PT Astra Serif" w:hAnsi="PT Astra Serif"/>
                <w:bCs/>
              </w:rPr>
              <w:t>РФ</w:t>
            </w:r>
            <w:r w:rsidRPr="00C553F1">
              <w:rPr>
                <w:rFonts w:ascii="PT Astra Serif" w:hAnsi="PT Astra Serif"/>
              </w:rPr>
              <w:t xml:space="preserve">, предоставленного лицом, являющимся членом саморегулируемой организации, основанной на членстве </w:t>
            </w:r>
            <w:r w:rsidRPr="00C553F1">
              <w:rPr>
                <w:rFonts w:ascii="PT Astra Serif" w:hAnsi="PT Astra Serif"/>
              </w:rPr>
              <w:lastRenderedPageBreak/>
              <w:t xml:space="preserve">лиц, осуществляющих подготовку проектной документации, утвержденного привлеченным этим лицом в соответствии с ГрК </w:t>
            </w:r>
            <w:r w:rsidRPr="00C553F1">
              <w:rPr>
                <w:rFonts w:ascii="PT Astra Serif" w:hAnsi="PT Astra Serif"/>
                <w:bCs/>
              </w:rPr>
              <w:t>РФ</w:t>
            </w:r>
            <w:r w:rsidRPr="00C553F1">
              <w:rPr>
                <w:rFonts w:ascii="PT Astra Serif" w:hAnsi="PT Astra Serif"/>
              </w:rPr>
              <w:t xml:space="preserve"> специалистом по организации архитектурно-строительного проектирования в должности главного инженера проекта.</w:t>
            </w:r>
          </w:p>
        </w:tc>
        <w:tc>
          <w:tcPr>
            <w:tcW w:w="796" w:type="pct"/>
            <w:shd w:val="clear" w:color="auto" w:fill="auto"/>
          </w:tcPr>
          <w:p w14:paraId="524F4F7F" w14:textId="77777777" w:rsidR="0040294B" w:rsidRPr="00C553F1" w:rsidRDefault="0040294B" w:rsidP="002E7A53">
            <w:pPr>
              <w:autoSpaceDE w:val="0"/>
              <w:autoSpaceDN w:val="0"/>
              <w:adjustRightInd w:val="0"/>
              <w:jc w:val="both"/>
              <w:rPr>
                <w:rFonts w:ascii="PT Astra Serif" w:hAnsi="PT Astra Serif"/>
                <w:bCs/>
              </w:rPr>
            </w:pPr>
            <w:r w:rsidRPr="00C553F1">
              <w:rPr>
                <w:rFonts w:ascii="PT Astra Serif" w:hAnsi="PT Astra Serif"/>
                <w:bCs/>
              </w:rPr>
              <w:lastRenderedPageBreak/>
              <w:t>Статьи 48, 49 ГрК РФ</w:t>
            </w:r>
          </w:p>
        </w:tc>
        <w:tc>
          <w:tcPr>
            <w:tcW w:w="560" w:type="pct"/>
            <w:shd w:val="clear" w:color="auto" w:fill="auto"/>
          </w:tcPr>
          <w:p w14:paraId="47A9A409" w14:textId="77777777" w:rsidR="0040294B" w:rsidRPr="00C553F1" w:rsidRDefault="0040294B" w:rsidP="002E7A53">
            <w:pPr>
              <w:jc w:val="both"/>
              <w:rPr>
                <w:rFonts w:ascii="PT Astra Serif" w:hAnsi="PT Astra Serif"/>
                <w:bCs/>
              </w:rPr>
            </w:pPr>
            <w:r w:rsidRPr="00C553F1">
              <w:rPr>
                <w:rFonts w:ascii="PT Astra Serif" w:hAnsi="PT Astra Serif"/>
                <w:color w:val="000000" w:themeColor="text1"/>
              </w:rPr>
              <w:t>Для всех объектов капитального строительства</w:t>
            </w:r>
          </w:p>
        </w:tc>
        <w:tc>
          <w:tcPr>
            <w:tcW w:w="421" w:type="pct"/>
            <w:shd w:val="clear" w:color="auto" w:fill="auto"/>
          </w:tcPr>
          <w:p w14:paraId="5206D27F" w14:textId="77777777" w:rsidR="0040294B" w:rsidRPr="00C553F1" w:rsidRDefault="0040294B" w:rsidP="002E7A53">
            <w:pPr>
              <w:jc w:val="center"/>
              <w:rPr>
                <w:rFonts w:ascii="PT Astra Serif" w:hAnsi="PT Astra Serif"/>
              </w:rPr>
            </w:pPr>
            <w:r w:rsidRPr="00C553F1">
              <w:rPr>
                <w:rFonts w:ascii="PT Astra Serif" w:hAnsi="PT Astra Serif"/>
                <w:bCs/>
                <w:color w:val="000000" w:themeColor="text1"/>
              </w:rPr>
              <w:t>–</w:t>
            </w:r>
          </w:p>
        </w:tc>
      </w:tr>
      <w:tr w:rsidR="0040294B" w:rsidRPr="00C553F1" w14:paraId="3805245D" w14:textId="77777777" w:rsidTr="002E7A53">
        <w:tc>
          <w:tcPr>
            <w:tcW w:w="187" w:type="pct"/>
            <w:shd w:val="clear" w:color="auto" w:fill="auto"/>
          </w:tcPr>
          <w:p w14:paraId="51D96D3D" w14:textId="77777777" w:rsidR="0040294B" w:rsidRPr="00C553F1" w:rsidRDefault="0040294B" w:rsidP="002E7A53">
            <w:pPr>
              <w:jc w:val="center"/>
              <w:rPr>
                <w:rFonts w:ascii="PT Astra Serif" w:hAnsi="PT Astra Serif"/>
              </w:rPr>
            </w:pPr>
            <w:r w:rsidRPr="00C553F1">
              <w:rPr>
                <w:rFonts w:ascii="PT Astra Serif" w:hAnsi="PT Astra Serif"/>
              </w:rPr>
              <w:lastRenderedPageBreak/>
              <w:t>6.</w:t>
            </w:r>
          </w:p>
        </w:tc>
        <w:tc>
          <w:tcPr>
            <w:tcW w:w="647" w:type="pct"/>
            <w:shd w:val="clear" w:color="auto" w:fill="auto"/>
          </w:tcPr>
          <w:p w14:paraId="1D409E0B" w14:textId="77777777" w:rsidR="0040294B" w:rsidRPr="00C553F1" w:rsidRDefault="0040294B" w:rsidP="002E7A53">
            <w:pPr>
              <w:jc w:val="both"/>
              <w:rPr>
                <w:rFonts w:ascii="PT Astra Serif" w:hAnsi="PT Astra Serif"/>
                <w:bCs/>
              </w:rPr>
            </w:pPr>
            <w:r w:rsidRPr="00C553F1">
              <w:rPr>
                <w:rFonts w:ascii="PT Astra Serif" w:hAnsi="PT Astra Serif"/>
                <w:bCs/>
              </w:rPr>
              <w:t xml:space="preserve">Получение разрешения на отклонение от предельных параметров разрешенного строительства, реконструкции </w:t>
            </w:r>
            <w:r w:rsidRPr="00C553F1">
              <w:rPr>
                <w:rFonts w:ascii="PT Astra Serif" w:hAnsi="PT Astra Serif"/>
              </w:rPr>
              <w:t>объектов капитального строительства</w:t>
            </w:r>
          </w:p>
        </w:tc>
        <w:tc>
          <w:tcPr>
            <w:tcW w:w="381" w:type="pct"/>
            <w:shd w:val="clear" w:color="auto" w:fill="auto"/>
          </w:tcPr>
          <w:p w14:paraId="52FBE084" w14:textId="77777777" w:rsidR="0040294B" w:rsidRPr="00C553F1" w:rsidRDefault="0040294B" w:rsidP="002E7A53">
            <w:pPr>
              <w:autoSpaceDE w:val="0"/>
              <w:autoSpaceDN w:val="0"/>
              <w:adjustRightInd w:val="0"/>
              <w:jc w:val="center"/>
              <w:rPr>
                <w:rFonts w:ascii="PT Astra Serif" w:hAnsi="PT Astra Serif"/>
                <w:bCs/>
                <w:color w:val="000000" w:themeColor="text1"/>
              </w:rPr>
            </w:pPr>
            <w:r w:rsidRPr="00C553F1">
              <w:rPr>
                <w:rFonts w:ascii="PT Astra Serif" w:hAnsi="PT Astra Serif"/>
                <w:bCs/>
                <w:color w:val="000000" w:themeColor="text1"/>
              </w:rPr>
              <w:t xml:space="preserve">79 </w:t>
            </w:r>
            <w:r w:rsidRPr="00C553F1">
              <w:rPr>
                <w:rFonts w:ascii="PT Astra Serif" w:hAnsi="PT Astra Serif"/>
                <w:bCs/>
                <w:color w:val="000000" w:themeColor="text1"/>
              </w:rPr>
              <w:br/>
              <w:t>календарных дней</w:t>
            </w:r>
          </w:p>
        </w:tc>
        <w:tc>
          <w:tcPr>
            <w:tcW w:w="327" w:type="pct"/>
            <w:shd w:val="clear" w:color="auto" w:fill="auto"/>
          </w:tcPr>
          <w:p w14:paraId="23E0FD99" w14:textId="77777777" w:rsidR="0040294B" w:rsidRPr="00C553F1" w:rsidRDefault="0040294B" w:rsidP="002E7A53">
            <w:pPr>
              <w:autoSpaceDE w:val="0"/>
              <w:autoSpaceDN w:val="0"/>
              <w:adjustRightInd w:val="0"/>
              <w:jc w:val="center"/>
              <w:rPr>
                <w:rFonts w:ascii="PT Astra Serif" w:hAnsi="PT Astra Serif"/>
                <w:bCs/>
                <w:color w:val="000000" w:themeColor="text1"/>
              </w:rPr>
            </w:pPr>
            <w:r w:rsidRPr="00C553F1">
              <w:rPr>
                <w:rFonts w:ascii="PT Astra Serif" w:hAnsi="PT Astra Serif"/>
                <w:bCs/>
                <w:color w:val="000000" w:themeColor="text1"/>
              </w:rPr>
              <w:t xml:space="preserve">79 </w:t>
            </w:r>
            <w:r w:rsidRPr="00C553F1">
              <w:rPr>
                <w:rFonts w:ascii="PT Astra Serif" w:hAnsi="PT Astra Serif"/>
                <w:bCs/>
                <w:color w:val="000000" w:themeColor="text1"/>
              </w:rPr>
              <w:br/>
              <w:t>календарных дней</w:t>
            </w:r>
          </w:p>
        </w:tc>
        <w:tc>
          <w:tcPr>
            <w:tcW w:w="327" w:type="pct"/>
            <w:shd w:val="clear" w:color="auto" w:fill="auto"/>
          </w:tcPr>
          <w:p w14:paraId="096DA1AA"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color w:val="000000" w:themeColor="text1"/>
              </w:rPr>
              <w:t>1</w:t>
            </w:r>
          </w:p>
        </w:tc>
        <w:tc>
          <w:tcPr>
            <w:tcW w:w="888" w:type="pct"/>
            <w:shd w:val="clear" w:color="auto" w:fill="auto"/>
          </w:tcPr>
          <w:p w14:paraId="4DDFAA62"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color w:val="000000" w:themeColor="text1"/>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466" w:type="pct"/>
            <w:shd w:val="clear" w:color="auto" w:fill="auto"/>
          </w:tcPr>
          <w:p w14:paraId="18985136"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bCs/>
              </w:rPr>
              <w:t xml:space="preserve">Разрешение на отклонение от предельных параметров разрешенного строительства, реконструкции </w:t>
            </w:r>
            <w:r w:rsidRPr="00C553F1">
              <w:rPr>
                <w:rFonts w:ascii="PT Astra Serif" w:hAnsi="PT Astra Serif"/>
              </w:rPr>
              <w:t>объектов капитального строительства</w:t>
            </w:r>
          </w:p>
        </w:tc>
        <w:tc>
          <w:tcPr>
            <w:tcW w:w="796" w:type="pct"/>
            <w:shd w:val="clear" w:color="auto" w:fill="auto"/>
          </w:tcPr>
          <w:p w14:paraId="267055C4" w14:textId="77777777" w:rsidR="0040294B" w:rsidRPr="00C553F1" w:rsidRDefault="0040294B" w:rsidP="002E7A53">
            <w:pPr>
              <w:autoSpaceDE w:val="0"/>
              <w:autoSpaceDN w:val="0"/>
              <w:adjustRightInd w:val="0"/>
              <w:jc w:val="both"/>
              <w:rPr>
                <w:rFonts w:ascii="PT Astra Serif" w:hAnsi="PT Astra Serif"/>
                <w:bCs/>
              </w:rPr>
            </w:pPr>
            <w:r w:rsidRPr="00C553F1">
              <w:rPr>
                <w:rFonts w:ascii="PT Astra Serif" w:hAnsi="PT Astra Serif"/>
                <w:bCs/>
              </w:rPr>
              <w:t>Статья 40 ГрК РФ</w:t>
            </w:r>
          </w:p>
        </w:tc>
        <w:tc>
          <w:tcPr>
            <w:tcW w:w="560" w:type="pct"/>
            <w:shd w:val="clear" w:color="auto" w:fill="auto"/>
          </w:tcPr>
          <w:p w14:paraId="3E970F2E" w14:textId="77777777" w:rsidR="0040294B" w:rsidRPr="00C553F1" w:rsidRDefault="0040294B" w:rsidP="002E7A53">
            <w:pPr>
              <w:jc w:val="both"/>
              <w:rPr>
                <w:rFonts w:ascii="PT Astra Serif" w:hAnsi="PT Astra Serif"/>
                <w:bCs/>
              </w:rPr>
            </w:pPr>
            <w:r w:rsidRPr="00C553F1">
              <w:rPr>
                <w:rFonts w:ascii="PT Astra Serif" w:hAnsi="PT Astra Serif"/>
                <w:color w:val="000000" w:themeColor="text1"/>
              </w:rPr>
              <w:t>Для всех объектов капитального строительства</w:t>
            </w:r>
          </w:p>
        </w:tc>
        <w:tc>
          <w:tcPr>
            <w:tcW w:w="421" w:type="pct"/>
            <w:shd w:val="clear" w:color="auto" w:fill="auto"/>
          </w:tcPr>
          <w:p w14:paraId="442E1C6C" w14:textId="77777777" w:rsidR="0040294B" w:rsidRPr="00C553F1" w:rsidRDefault="0040294B" w:rsidP="002E7A53">
            <w:pPr>
              <w:jc w:val="center"/>
              <w:rPr>
                <w:rFonts w:ascii="PT Astra Serif" w:hAnsi="PT Astra Serif"/>
              </w:rPr>
            </w:pPr>
            <w:r w:rsidRPr="00C553F1">
              <w:rPr>
                <w:rFonts w:ascii="PT Astra Serif" w:hAnsi="PT Astra Serif"/>
                <w:bCs/>
                <w:color w:val="000000" w:themeColor="text1"/>
              </w:rPr>
              <w:t>–</w:t>
            </w:r>
          </w:p>
        </w:tc>
      </w:tr>
      <w:tr w:rsidR="0040294B" w:rsidRPr="00C553F1" w14:paraId="3C0F2259" w14:textId="77777777" w:rsidTr="002E7A53">
        <w:tc>
          <w:tcPr>
            <w:tcW w:w="187" w:type="pct"/>
            <w:vMerge w:val="restart"/>
            <w:shd w:val="clear" w:color="auto" w:fill="auto"/>
          </w:tcPr>
          <w:p w14:paraId="3850E86A" w14:textId="77777777" w:rsidR="0040294B" w:rsidRPr="00C553F1" w:rsidRDefault="0040294B" w:rsidP="002E7A53">
            <w:pPr>
              <w:jc w:val="center"/>
              <w:rPr>
                <w:rFonts w:ascii="PT Astra Serif" w:hAnsi="PT Astra Serif"/>
              </w:rPr>
            </w:pPr>
            <w:r w:rsidRPr="00C553F1">
              <w:rPr>
                <w:rFonts w:ascii="PT Astra Serif" w:hAnsi="PT Astra Serif"/>
              </w:rPr>
              <w:t>7.</w:t>
            </w:r>
          </w:p>
        </w:tc>
        <w:tc>
          <w:tcPr>
            <w:tcW w:w="647" w:type="pct"/>
            <w:vMerge w:val="restart"/>
            <w:shd w:val="clear" w:color="auto" w:fill="auto"/>
          </w:tcPr>
          <w:p w14:paraId="12F1022D" w14:textId="77777777" w:rsidR="0040294B" w:rsidRPr="00C553F1" w:rsidRDefault="0040294B" w:rsidP="002E7A53">
            <w:pPr>
              <w:autoSpaceDE w:val="0"/>
              <w:autoSpaceDN w:val="0"/>
              <w:adjustRightInd w:val="0"/>
              <w:jc w:val="both"/>
              <w:rPr>
                <w:rFonts w:ascii="PT Astra Serif" w:hAnsi="PT Astra Serif"/>
                <w:bCs/>
              </w:rPr>
            </w:pPr>
            <w:r w:rsidRPr="00C553F1">
              <w:rPr>
                <w:rFonts w:ascii="PT Astra Serif" w:hAnsi="PT Astra Serif"/>
                <w:bCs/>
              </w:rPr>
              <w:t xml:space="preserve">Проведение общего собрания собственников помещений и машино-мест в многоквартирном доме в целях получения согласия всех правообладателей объекта </w:t>
            </w:r>
            <w:r w:rsidRPr="00C553F1">
              <w:rPr>
                <w:rFonts w:ascii="PT Astra Serif" w:hAnsi="PT Astra Serif"/>
                <w:bCs/>
              </w:rPr>
              <w:lastRenderedPageBreak/>
              <w:t>капитального строительства на реконструкцию объекта капитального строительства (в случае реконструкции ОКС)</w:t>
            </w:r>
          </w:p>
        </w:tc>
        <w:tc>
          <w:tcPr>
            <w:tcW w:w="381" w:type="pct"/>
            <w:vMerge w:val="restart"/>
            <w:shd w:val="clear" w:color="auto" w:fill="auto"/>
          </w:tcPr>
          <w:p w14:paraId="42ED3FC1" w14:textId="77777777" w:rsidR="0040294B" w:rsidRPr="00C553F1" w:rsidRDefault="0040294B" w:rsidP="002E7A53">
            <w:pPr>
              <w:autoSpaceDE w:val="0"/>
              <w:autoSpaceDN w:val="0"/>
              <w:adjustRightInd w:val="0"/>
              <w:jc w:val="center"/>
              <w:rPr>
                <w:rFonts w:ascii="PT Astra Serif" w:hAnsi="PT Astra Serif"/>
                <w:bCs/>
                <w:color w:val="000000" w:themeColor="text1"/>
              </w:rPr>
            </w:pPr>
            <w:r w:rsidRPr="00C553F1">
              <w:rPr>
                <w:rFonts w:ascii="PT Astra Serif" w:hAnsi="PT Astra Serif"/>
                <w:bCs/>
                <w:color w:val="000000" w:themeColor="text1"/>
              </w:rPr>
              <w:lastRenderedPageBreak/>
              <w:t xml:space="preserve">60 </w:t>
            </w:r>
            <w:r w:rsidRPr="00C553F1">
              <w:rPr>
                <w:rFonts w:ascii="PT Astra Serif" w:hAnsi="PT Astra Serif"/>
                <w:bCs/>
                <w:color w:val="000000" w:themeColor="text1"/>
              </w:rPr>
              <w:br/>
              <w:t>календарных дней</w:t>
            </w:r>
          </w:p>
        </w:tc>
        <w:tc>
          <w:tcPr>
            <w:tcW w:w="327" w:type="pct"/>
            <w:vMerge w:val="restart"/>
            <w:shd w:val="clear" w:color="auto" w:fill="auto"/>
          </w:tcPr>
          <w:p w14:paraId="22B3ACED" w14:textId="77777777" w:rsidR="0040294B" w:rsidRPr="00C553F1" w:rsidRDefault="0040294B" w:rsidP="002E7A53">
            <w:pPr>
              <w:autoSpaceDE w:val="0"/>
              <w:autoSpaceDN w:val="0"/>
              <w:adjustRightInd w:val="0"/>
              <w:jc w:val="center"/>
              <w:rPr>
                <w:rFonts w:ascii="PT Astra Serif" w:hAnsi="PT Astra Serif"/>
                <w:bCs/>
                <w:color w:val="000000" w:themeColor="text1"/>
              </w:rPr>
            </w:pPr>
            <w:r w:rsidRPr="00C553F1">
              <w:rPr>
                <w:rFonts w:ascii="PT Astra Serif" w:hAnsi="PT Astra Serif"/>
                <w:bCs/>
                <w:color w:val="000000" w:themeColor="text1"/>
              </w:rPr>
              <w:t xml:space="preserve">60 </w:t>
            </w:r>
            <w:r w:rsidRPr="00C553F1">
              <w:rPr>
                <w:rFonts w:ascii="PT Astra Serif" w:hAnsi="PT Astra Serif"/>
                <w:bCs/>
                <w:color w:val="000000" w:themeColor="text1"/>
              </w:rPr>
              <w:br/>
              <w:t>календарных дней</w:t>
            </w:r>
          </w:p>
        </w:tc>
        <w:tc>
          <w:tcPr>
            <w:tcW w:w="327" w:type="pct"/>
            <w:vMerge w:val="restart"/>
            <w:shd w:val="clear" w:color="auto" w:fill="auto"/>
          </w:tcPr>
          <w:p w14:paraId="61FDC375"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color w:val="000000" w:themeColor="text1"/>
              </w:rPr>
              <w:t>1</w:t>
            </w:r>
          </w:p>
        </w:tc>
        <w:tc>
          <w:tcPr>
            <w:tcW w:w="888" w:type="pct"/>
            <w:vMerge w:val="restart"/>
            <w:shd w:val="clear" w:color="auto" w:fill="auto"/>
          </w:tcPr>
          <w:p w14:paraId="5F4044A8"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bCs/>
                <w:color w:val="000000" w:themeColor="text1"/>
              </w:rPr>
              <w:t>Согласие всех правообладателей объекта капитального строительства в случае реконструкции ОКС</w:t>
            </w:r>
          </w:p>
        </w:tc>
        <w:tc>
          <w:tcPr>
            <w:tcW w:w="466" w:type="pct"/>
            <w:vMerge w:val="restart"/>
            <w:shd w:val="clear" w:color="auto" w:fill="auto"/>
          </w:tcPr>
          <w:p w14:paraId="3F96C31D"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color w:val="000000" w:themeColor="text1"/>
              </w:rPr>
              <w:t>Протокол</w:t>
            </w:r>
            <w:r w:rsidRPr="00C553F1">
              <w:rPr>
                <w:rFonts w:ascii="PT Astra Serif" w:hAnsi="PT Astra Serif"/>
                <w:bCs/>
              </w:rPr>
              <w:t xml:space="preserve"> решения общего собрания собственников помещений и машино-мест в многоквартирном </w:t>
            </w:r>
            <w:r w:rsidRPr="00C553F1">
              <w:rPr>
                <w:rFonts w:ascii="PT Astra Serif" w:hAnsi="PT Astra Serif"/>
                <w:bCs/>
              </w:rPr>
              <w:lastRenderedPageBreak/>
              <w:t>доме, принятое в соответствии с жилищным законодательством в случае реконструкции многоквартирного дома</w:t>
            </w:r>
          </w:p>
        </w:tc>
        <w:tc>
          <w:tcPr>
            <w:tcW w:w="796" w:type="pct"/>
            <w:shd w:val="clear" w:color="auto" w:fill="auto"/>
          </w:tcPr>
          <w:p w14:paraId="15C80076"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rPr>
              <w:lastRenderedPageBreak/>
              <w:t>Статья 51 ГрК РФ</w:t>
            </w:r>
          </w:p>
        </w:tc>
        <w:tc>
          <w:tcPr>
            <w:tcW w:w="560" w:type="pct"/>
            <w:shd w:val="clear" w:color="auto" w:fill="auto"/>
          </w:tcPr>
          <w:p w14:paraId="34C668F0"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color w:val="000000" w:themeColor="text1"/>
              </w:rPr>
              <w:t>Для всех объектов капитального строительства</w:t>
            </w:r>
          </w:p>
        </w:tc>
        <w:tc>
          <w:tcPr>
            <w:tcW w:w="421" w:type="pct"/>
            <w:vMerge w:val="restart"/>
            <w:shd w:val="clear" w:color="auto" w:fill="auto"/>
          </w:tcPr>
          <w:p w14:paraId="3AB49043"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bCs/>
                <w:color w:val="000000" w:themeColor="text1"/>
              </w:rPr>
              <w:t>–</w:t>
            </w:r>
          </w:p>
        </w:tc>
      </w:tr>
      <w:tr w:rsidR="0040294B" w:rsidRPr="00C553F1" w14:paraId="1C5D8EA5" w14:textId="77777777" w:rsidTr="002E7A53">
        <w:tc>
          <w:tcPr>
            <w:tcW w:w="187" w:type="pct"/>
            <w:vMerge/>
            <w:shd w:val="clear" w:color="auto" w:fill="auto"/>
          </w:tcPr>
          <w:p w14:paraId="2BA5792A"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06260904"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7C34A03D"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09F4306F"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77F2D7EE" w14:textId="77777777" w:rsidR="0040294B" w:rsidRPr="00C553F1" w:rsidRDefault="0040294B" w:rsidP="002E7A53">
            <w:pPr>
              <w:jc w:val="both"/>
              <w:rPr>
                <w:rFonts w:ascii="PT Astra Serif" w:hAnsi="PT Astra Serif"/>
                <w:color w:val="000000" w:themeColor="text1"/>
              </w:rPr>
            </w:pPr>
          </w:p>
        </w:tc>
        <w:tc>
          <w:tcPr>
            <w:tcW w:w="888" w:type="pct"/>
            <w:vMerge/>
            <w:shd w:val="clear" w:color="auto" w:fill="auto"/>
          </w:tcPr>
          <w:p w14:paraId="3A52BBD9" w14:textId="77777777" w:rsidR="0040294B" w:rsidRPr="00C553F1" w:rsidRDefault="0040294B" w:rsidP="002E7A53">
            <w:pPr>
              <w:jc w:val="both"/>
              <w:rPr>
                <w:rFonts w:ascii="PT Astra Serif" w:hAnsi="PT Astra Serif"/>
                <w:color w:val="000000" w:themeColor="text1"/>
              </w:rPr>
            </w:pPr>
          </w:p>
        </w:tc>
        <w:tc>
          <w:tcPr>
            <w:tcW w:w="466" w:type="pct"/>
            <w:vMerge/>
            <w:shd w:val="clear" w:color="auto" w:fill="auto"/>
          </w:tcPr>
          <w:p w14:paraId="12FD4D60"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1A8E11AD"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rPr>
              <w:t>«Жилищный кодекс Российской Федерации» от 29 декабря 2004 г. № 188-ФЗ (далее – ЖК РФ)</w:t>
            </w:r>
          </w:p>
        </w:tc>
        <w:tc>
          <w:tcPr>
            <w:tcW w:w="560" w:type="pct"/>
            <w:shd w:val="clear" w:color="auto" w:fill="auto"/>
          </w:tcPr>
          <w:p w14:paraId="5748DD5B"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rPr>
              <w:t xml:space="preserve">Для </w:t>
            </w:r>
            <w:r w:rsidRPr="00C553F1">
              <w:rPr>
                <w:rFonts w:ascii="PT Astra Serif" w:hAnsi="PT Astra Serif"/>
                <w:bCs/>
              </w:rPr>
              <w:t>многоквартирного дома</w:t>
            </w:r>
          </w:p>
        </w:tc>
        <w:tc>
          <w:tcPr>
            <w:tcW w:w="421" w:type="pct"/>
            <w:vMerge/>
            <w:shd w:val="clear" w:color="auto" w:fill="auto"/>
          </w:tcPr>
          <w:p w14:paraId="2160DF27" w14:textId="77777777" w:rsidR="0040294B" w:rsidRPr="00C553F1" w:rsidRDefault="0040294B" w:rsidP="002E7A53">
            <w:pPr>
              <w:jc w:val="both"/>
              <w:rPr>
                <w:rFonts w:ascii="PT Astra Serif" w:hAnsi="PT Astra Serif"/>
                <w:color w:val="000000" w:themeColor="text1"/>
              </w:rPr>
            </w:pPr>
          </w:p>
        </w:tc>
      </w:tr>
      <w:tr w:rsidR="0040294B" w:rsidRPr="00C553F1" w14:paraId="1E666047" w14:textId="77777777" w:rsidTr="002E7A53">
        <w:tc>
          <w:tcPr>
            <w:tcW w:w="187" w:type="pct"/>
            <w:shd w:val="clear" w:color="auto" w:fill="auto"/>
          </w:tcPr>
          <w:p w14:paraId="4C36219D" w14:textId="77777777" w:rsidR="0040294B" w:rsidRPr="00C553F1" w:rsidRDefault="0040294B" w:rsidP="002E7A53">
            <w:pPr>
              <w:autoSpaceDE w:val="0"/>
              <w:autoSpaceDN w:val="0"/>
              <w:adjustRightInd w:val="0"/>
              <w:jc w:val="center"/>
              <w:rPr>
                <w:rFonts w:ascii="PT Astra Serif" w:hAnsi="PT Astra Serif"/>
                <w:bCs/>
              </w:rPr>
            </w:pPr>
            <w:r w:rsidRPr="00C553F1">
              <w:rPr>
                <w:rFonts w:ascii="PT Astra Serif" w:hAnsi="PT Astra Serif"/>
                <w:bCs/>
              </w:rPr>
              <w:t>8</w:t>
            </w:r>
          </w:p>
        </w:tc>
        <w:tc>
          <w:tcPr>
            <w:tcW w:w="647" w:type="pct"/>
            <w:shd w:val="clear" w:color="auto" w:fill="auto"/>
          </w:tcPr>
          <w:p w14:paraId="53B45D6C" w14:textId="77777777" w:rsidR="0040294B" w:rsidRPr="00C553F1" w:rsidRDefault="0040294B" w:rsidP="002E7A53">
            <w:pPr>
              <w:autoSpaceDE w:val="0"/>
              <w:autoSpaceDN w:val="0"/>
              <w:adjustRightInd w:val="0"/>
              <w:jc w:val="both"/>
              <w:rPr>
                <w:rFonts w:ascii="PT Astra Serif" w:hAnsi="PT Astra Serif"/>
                <w:bCs/>
              </w:rPr>
            </w:pPr>
            <w:r w:rsidRPr="00C553F1">
              <w:rPr>
                <w:rFonts w:ascii="PT Astra Serif" w:hAnsi="PT Astra Serif"/>
                <w:bCs/>
              </w:rPr>
              <w:t>Получение копии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w:t>
            </w:r>
            <w:r w:rsidRPr="00C553F1">
              <w:rPr>
                <w:rFonts w:ascii="PT Astra Serif" w:hAnsi="PT Astra Serif"/>
                <w:bCs/>
              </w:rPr>
              <w:lastRenderedPageBreak/>
              <w:t>ой экспертизы проектной документации)</w:t>
            </w:r>
          </w:p>
        </w:tc>
        <w:tc>
          <w:tcPr>
            <w:tcW w:w="381" w:type="pct"/>
            <w:shd w:val="clear" w:color="auto" w:fill="auto"/>
          </w:tcPr>
          <w:p w14:paraId="4970ECD3" w14:textId="77777777" w:rsidR="0040294B" w:rsidRPr="00C553F1" w:rsidRDefault="0040294B" w:rsidP="002E7A53">
            <w:pPr>
              <w:autoSpaceDE w:val="0"/>
              <w:autoSpaceDN w:val="0"/>
              <w:adjustRightInd w:val="0"/>
              <w:jc w:val="center"/>
              <w:rPr>
                <w:rFonts w:ascii="PT Astra Serif" w:hAnsi="PT Astra Serif"/>
                <w:bCs/>
                <w:color w:val="000000" w:themeColor="text1"/>
              </w:rPr>
            </w:pPr>
            <w:r w:rsidRPr="00C553F1">
              <w:rPr>
                <w:rFonts w:ascii="PT Astra Serif" w:hAnsi="PT Astra Serif"/>
                <w:bCs/>
                <w:color w:val="000000" w:themeColor="text1"/>
              </w:rPr>
              <w:lastRenderedPageBreak/>
              <w:t xml:space="preserve">1 </w:t>
            </w:r>
            <w:r w:rsidRPr="00C553F1">
              <w:rPr>
                <w:rFonts w:ascii="PT Astra Serif" w:hAnsi="PT Astra Serif"/>
                <w:bCs/>
                <w:color w:val="000000" w:themeColor="text1"/>
              </w:rPr>
              <w:br/>
              <w:t>рабочий день</w:t>
            </w:r>
          </w:p>
        </w:tc>
        <w:tc>
          <w:tcPr>
            <w:tcW w:w="327" w:type="pct"/>
            <w:shd w:val="clear" w:color="auto" w:fill="auto"/>
          </w:tcPr>
          <w:p w14:paraId="0C3A2669" w14:textId="77777777" w:rsidR="0040294B" w:rsidRPr="00C553F1" w:rsidRDefault="0040294B" w:rsidP="002E7A53">
            <w:pPr>
              <w:autoSpaceDE w:val="0"/>
              <w:autoSpaceDN w:val="0"/>
              <w:adjustRightInd w:val="0"/>
              <w:jc w:val="center"/>
              <w:rPr>
                <w:rFonts w:ascii="PT Astra Serif" w:hAnsi="PT Astra Serif"/>
                <w:bCs/>
                <w:color w:val="000000" w:themeColor="text1"/>
              </w:rPr>
            </w:pPr>
            <w:r w:rsidRPr="00C553F1">
              <w:rPr>
                <w:rFonts w:ascii="PT Astra Serif" w:hAnsi="PT Astra Serif"/>
                <w:bCs/>
                <w:color w:val="000000" w:themeColor="text1"/>
              </w:rPr>
              <w:t xml:space="preserve">1 </w:t>
            </w:r>
            <w:r w:rsidRPr="00C553F1">
              <w:rPr>
                <w:rFonts w:ascii="PT Astra Serif" w:hAnsi="PT Astra Serif"/>
                <w:bCs/>
                <w:color w:val="000000" w:themeColor="text1"/>
              </w:rPr>
              <w:br/>
              <w:t>рабочий день</w:t>
            </w:r>
          </w:p>
        </w:tc>
        <w:tc>
          <w:tcPr>
            <w:tcW w:w="327" w:type="pct"/>
            <w:shd w:val="clear" w:color="auto" w:fill="auto"/>
          </w:tcPr>
          <w:p w14:paraId="2DE02FC3"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color w:val="000000" w:themeColor="text1"/>
              </w:rPr>
              <w:t>Не установлено</w:t>
            </w:r>
          </w:p>
        </w:tc>
        <w:tc>
          <w:tcPr>
            <w:tcW w:w="888" w:type="pct"/>
            <w:shd w:val="clear" w:color="auto" w:fill="auto"/>
          </w:tcPr>
          <w:p w14:paraId="0C95065D"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color w:val="000000" w:themeColor="text1"/>
              </w:rPr>
              <w:t xml:space="preserve">Запрос о предоставлении </w:t>
            </w:r>
            <w:r w:rsidRPr="00C553F1">
              <w:rPr>
                <w:rFonts w:ascii="PT Astra Serif" w:hAnsi="PT Astra Serif"/>
                <w:bCs/>
                <w:color w:val="000000" w:themeColor="text1"/>
              </w:rPr>
              <w:t xml:space="preserve">копии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w:t>
            </w:r>
            <w:r w:rsidRPr="00C553F1">
              <w:rPr>
                <w:rFonts w:ascii="PT Astra Serif" w:hAnsi="PT Astra Serif"/>
                <w:bCs/>
                <w:color w:val="000000" w:themeColor="text1"/>
              </w:rPr>
              <w:lastRenderedPageBreak/>
              <w:t>экспертизы проектной документации)</w:t>
            </w:r>
          </w:p>
        </w:tc>
        <w:tc>
          <w:tcPr>
            <w:tcW w:w="466" w:type="pct"/>
            <w:shd w:val="clear" w:color="auto" w:fill="auto"/>
          </w:tcPr>
          <w:p w14:paraId="4C21CBF1"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bCs/>
                <w:color w:val="000000" w:themeColor="text1"/>
              </w:rPr>
              <w:lastRenderedPageBreak/>
              <w:t xml:space="preserve">Копия свидетельства об аккредитации юридического лица, выдавшего положительное заключение негосударственной экспертизы проектной </w:t>
            </w:r>
            <w:r w:rsidRPr="00C553F1">
              <w:rPr>
                <w:rFonts w:ascii="PT Astra Serif" w:hAnsi="PT Astra Serif"/>
                <w:bCs/>
                <w:color w:val="000000" w:themeColor="text1"/>
              </w:rPr>
              <w:lastRenderedPageBreak/>
              <w:t>документации, в случае, если представлено заключение негосударственной экспертизы проектной документации</w:t>
            </w:r>
          </w:p>
        </w:tc>
        <w:tc>
          <w:tcPr>
            <w:tcW w:w="796" w:type="pct"/>
            <w:shd w:val="clear" w:color="auto" w:fill="auto"/>
          </w:tcPr>
          <w:p w14:paraId="4799B232" w14:textId="77777777" w:rsidR="0040294B" w:rsidRPr="00C553F1" w:rsidRDefault="0040294B" w:rsidP="002E7A53">
            <w:pPr>
              <w:autoSpaceDE w:val="0"/>
              <w:autoSpaceDN w:val="0"/>
              <w:adjustRightInd w:val="0"/>
              <w:jc w:val="both"/>
              <w:rPr>
                <w:rFonts w:ascii="PT Astra Serif" w:hAnsi="PT Astra Serif"/>
                <w:bCs/>
              </w:rPr>
            </w:pPr>
            <w:r w:rsidRPr="00C553F1">
              <w:rPr>
                <w:rFonts w:ascii="PT Astra Serif" w:hAnsi="PT Astra Serif"/>
                <w:bCs/>
              </w:rPr>
              <w:lastRenderedPageBreak/>
              <w:t>Пункт 7 части 7 статьи 51 ГрК РФ</w:t>
            </w:r>
          </w:p>
        </w:tc>
        <w:tc>
          <w:tcPr>
            <w:tcW w:w="560" w:type="pct"/>
            <w:shd w:val="clear" w:color="auto" w:fill="auto"/>
          </w:tcPr>
          <w:p w14:paraId="6E55F33D" w14:textId="77777777" w:rsidR="0040294B" w:rsidRPr="00C553F1" w:rsidRDefault="0040294B" w:rsidP="002E7A53">
            <w:pPr>
              <w:jc w:val="both"/>
              <w:rPr>
                <w:rFonts w:ascii="PT Astra Serif" w:hAnsi="PT Astra Serif"/>
                <w:bCs/>
              </w:rPr>
            </w:pPr>
            <w:r w:rsidRPr="00C553F1">
              <w:rPr>
                <w:rFonts w:ascii="PT Astra Serif" w:hAnsi="PT Astra Serif"/>
                <w:color w:val="000000" w:themeColor="text1"/>
              </w:rPr>
              <w:t>Для всех объектов капитального строительства</w:t>
            </w:r>
          </w:p>
        </w:tc>
        <w:tc>
          <w:tcPr>
            <w:tcW w:w="421" w:type="pct"/>
            <w:shd w:val="clear" w:color="auto" w:fill="auto"/>
          </w:tcPr>
          <w:p w14:paraId="72616B82" w14:textId="77777777" w:rsidR="0040294B" w:rsidRPr="00C553F1" w:rsidRDefault="0040294B" w:rsidP="002E7A53">
            <w:pPr>
              <w:jc w:val="center"/>
              <w:rPr>
                <w:rFonts w:ascii="PT Astra Serif" w:hAnsi="PT Astra Serif"/>
              </w:rPr>
            </w:pPr>
            <w:r w:rsidRPr="00C553F1">
              <w:rPr>
                <w:rFonts w:ascii="PT Astra Serif" w:hAnsi="PT Astra Serif"/>
                <w:bCs/>
                <w:color w:val="000000" w:themeColor="text1"/>
              </w:rPr>
              <w:t>–</w:t>
            </w:r>
          </w:p>
        </w:tc>
      </w:tr>
      <w:tr w:rsidR="0040294B" w:rsidRPr="00C553F1" w14:paraId="01991E71" w14:textId="77777777" w:rsidTr="002E7A53">
        <w:tc>
          <w:tcPr>
            <w:tcW w:w="187" w:type="pct"/>
            <w:vMerge w:val="restart"/>
            <w:shd w:val="clear" w:color="auto" w:fill="auto"/>
          </w:tcPr>
          <w:p w14:paraId="5888359E" w14:textId="77777777" w:rsidR="0040294B" w:rsidRPr="00C553F1" w:rsidRDefault="0040294B" w:rsidP="002E7A53">
            <w:pPr>
              <w:jc w:val="center"/>
              <w:rPr>
                <w:rFonts w:ascii="PT Astra Serif" w:hAnsi="PT Astra Serif"/>
              </w:rPr>
            </w:pPr>
            <w:r w:rsidRPr="00C553F1">
              <w:rPr>
                <w:rFonts w:ascii="PT Astra Serif" w:hAnsi="PT Astra Serif"/>
              </w:rPr>
              <w:t>9</w:t>
            </w:r>
          </w:p>
        </w:tc>
        <w:tc>
          <w:tcPr>
            <w:tcW w:w="647" w:type="pct"/>
            <w:vMerge w:val="restart"/>
            <w:shd w:val="clear" w:color="auto" w:fill="auto"/>
          </w:tcPr>
          <w:p w14:paraId="7C7DE694"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rPr>
              <w:t>Подготовка перечня документов для получения разрешения на строительство для объектов культурного наследия</w:t>
            </w:r>
          </w:p>
        </w:tc>
        <w:tc>
          <w:tcPr>
            <w:tcW w:w="381" w:type="pct"/>
            <w:vMerge w:val="restart"/>
            <w:shd w:val="clear" w:color="auto" w:fill="auto"/>
          </w:tcPr>
          <w:p w14:paraId="0503C975" w14:textId="77777777" w:rsidR="0040294B" w:rsidRPr="00C553F1" w:rsidRDefault="0040294B" w:rsidP="002E7A53">
            <w:pPr>
              <w:autoSpaceDE w:val="0"/>
              <w:autoSpaceDN w:val="0"/>
              <w:adjustRightInd w:val="0"/>
              <w:jc w:val="center"/>
              <w:rPr>
                <w:rFonts w:ascii="PT Astra Serif" w:hAnsi="PT Astra Serif"/>
                <w:bCs/>
                <w:color w:val="000000" w:themeColor="text1"/>
              </w:rPr>
            </w:pPr>
            <w:r w:rsidRPr="00C553F1">
              <w:rPr>
                <w:rFonts w:ascii="PT Astra Serif" w:hAnsi="PT Astra Serif"/>
                <w:bCs/>
                <w:color w:val="000000" w:themeColor="text1"/>
              </w:rPr>
              <w:t xml:space="preserve">75 </w:t>
            </w:r>
            <w:r w:rsidRPr="00C553F1">
              <w:rPr>
                <w:rFonts w:ascii="PT Astra Serif" w:hAnsi="PT Astra Serif"/>
                <w:bCs/>
                <w:color w:val="000000" w:themeColor="text1"/>
              </w:rPr>
              <w:br/>
              <w:t>рабочих дней</w:t>
            </w:r>
          </w:p>
        </w:tc>
        <w:tc>
          <w:tcPr>
            <w:tcW w:w="327" w:type="pct"/>
            <w:vMerge w:val="restart"/>
            <w:shd w:val="clear" w:color="auto" w:fill="auto"/>
          </w:tcPr>
          <w:p w14:paraId="7D54538F" w14:textId="77777777" w:rsidR="0040294B" w:rsidRPr="00C553F1" w:rsidRDefault="0040294B" w:rsidP="002E7A53">
            <w:pPr>
              <w:autoSpaceDE w:val="0"/>
              <w:autoSpaceDN w:val="0"/>
              <w:adjustRightInd w:val="0"/>
              <w:jc w:val="center"/>
              <w:rPr>
                <w:rFonts w:ascii="PT Astra Serif" w:hAnsi="PT Astra Serif"/>
                <w:bCs/>
                <w:color w:val="000000" w:themeColor="text1"/>
              </w:rPr>
            </w:pPr>
            <w:r w:rsidRPr="00C553F1">
              <w:rPr>
                <w:rFonts w:ascii="PT Astra Serif" w:hAnsi="PT Astra Serif"/>
                <w:bCs/>
                <w:color w:val="000000" w:themeColor="text1"/>
              </w:rPr>
              <w:t xml:space="preserve">75 </w:t>
            </w:r>
            <w:r w:rsidRPr="00C553F1">
              <w:rPr>
                <w:rFonts w:ascii="PT Astra Serif" w:hAnsi="PT Astra Serif"/>
                <w:bCs/>
                <w:color w:val="000000" w:themeColor="text1"/>
              </w:rPr>
              <w:br/>
              <w:t>рабочих дней</w:t>
            </w:r>
          </w:p>
        </w:tc>
        <w:tc>
          <w:tcPr>
            <w:tcW w:w="327" w:type="pct"/>
            <w:vMerge w:val="restart"/>
            <w:shd w:val="clear" w:color="auto" w:fill="auto"/>
          </w:tcPr>
          <w:p w14:paraId="27168EC9"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bCs/>
                <w:color w:val="000000" w:themeColor="text1"/>
              </w:rPr>
              <w:t>23</w:t>
            </w:r>
          </w:p>
        </w:tc>
        <w:tc>
          <w:tcPr>
            <w:tcW w:w="888" w:type="pct"/>
            <w:vMerge w:val="restart"/>
            <w:shd w:val="clear" w:color="auto" w:fill="auto"/>
          </w:tcPr>
          <w:p w14:paraId="277075FC" w14:textId="77777777" w:rsidR="0040294B" w:rsidRPr="00C553F1" w:rsidRDefault="0040294B" w:rsidP="002E7A53">
            <w:pPr>
              <w:autoSpaceDE w:val="0"/>
              <w:autoSpaceDN w:val="0"/>
              <w:adjustRightInd w:val="0"/>
              <w:contextualSpacing/>
              <w:jc w:val="both"/>
              <w:rPr>
                <w:rFonts w:ascii="PT Astra Serif" w:hAnsi="PT Astra Serif"/>
                <w:bCs/>
                <w:color w:val="000000" w:themeColor="text1"/>
              </w:rPr>
            </w:pPr>
            <w:r w:rsidRPr="00C553F1">
              <w:rPr>
                <w:rFonts w:ascii="PT Astra Serif" w:hAnsi="PT Astra Serif"/>
                <w:bCs/>
                <w:color w:val="000000" w:themeColor="text1"/>
              </w:rPr>
              <w:t>1. Материалы, содержащие информацию о ценности объекта с точки зрения истории, археологии, архитектуры, градостроительства, искусства, науки и техники, эстетики, этнологии или антропологии, социальной культуры;</w:t>
            </w:r>
          </w:p>
          <w:p w14:paraId="206B0A88" w14:textId="77777777" w:rsidR="0040294B" w:rsidRPr="00C553F1" w:rsidRDefault="0040294B" w:rsidP="002E7A53">
            <w:pPr>
              <w:autoSpaceDE w:val="0"/>
              <w:autoSpaceDN w:val="0"/>
              <w:adjustRightInd w:val="0"/>
              <w:contextualSpacing/>
              <w:jc w:val="both"/>
              <w:rPr>
                <w:rFonts w:ascii="PT Astra Serif" w:hAnsi="PT Astra Serif"/>
                <w:bCs/>
                <w:color w:val="000000" w:themeColor="text1"/>
              </w:rPr>
            </w:pPr>
            <w:r w:rsidRPr="00C553F1">
              <w:rPr>
                <w:rFonts w:ascii="PT Astra Serif" w:hAnsi="PT Astra Serif"/>
                <w:bCs/>
                <w:color w:val="000000" w:themeColor="text1"/>
              </w:rPr>
              <w:t xml:space="preserve">2. Фотографические изображения объекта на </w:t>
            </w:r>
            <w:r w:rsidRPr="00C553F1">
              <w:rPr>
                <w:rFonts w:ascii="PT Astra Serif" w:hAnsi="PT Astra Serif"/>
                <w:bCs/>
                <w:color w:val="000000" w:themeColor="text1"/>
              </w:rPr>
              <w:lastRenderedPageBreak/>
              <w:t>момент заключения договора на проведение экспертизы;</w:t>
            </w:r>
          </w:p>
          <w:p w14:paraId="457FCFE8" w14:textId="77777777" w:rsidR="0040294B" w:rsidRPr="00C553F1" w:rsidRDefault="0040294B" w:rsidP="002E7A53">
            <w:pPr>
              <w:autoSpaceDE w:val="0"/>
              <w:autoSpaceDN w:val="0"/>
              <w:adjustRightInd w:val="0"/>
              <w:contextualSpacing/>
              <w:jc w:val="both"/>
              <w:rPr>
                <w:rFonts w:ascii="PT Astra Serif" w:hAnsi="PT Astra Serif"/>
                <w:bCs/>
                <w:color w:val="000000" w:themeColor="text1"/>
              </w:rPr>
            </w:pPr>
            <w:r w:rsidRPr="00C553F1">
              <w:rPr>
                <w:rFonts w:ascii="PT Astra Serif" w:hAnsi="PT Astra Serif"/>
                <w:bCs/>
                <w:color w:val="000000" w:themeColor="text1"/>
              </w:rPr>
              <w:t>3. Проект зоны охраны объекта культурного наследия;</w:t>
            </w:r>
          </w:p>
          <w:p w14:paraId="5357E294" w14:textId="77777777" w:rsidR="0040294B" w:rsidRPr="00C553F1" w:rsidRDefault="0040294B" w:rsidP="002E7A53">
            <w:pPr>
              <w:autoSpaceDE w:val="0"/>
              <w:autoSpaceDN w:val="0"/>
              <w:adjustRightInd w:val="0"/>
              <w:contextualSpacing/>
              <w:jc w:val="both"/>
              <w:rPr>
                <w:rFonts w:ascii="PT Astra Serif" w:hAnsi="PT Astra Serif"/>
                <w:bCs/>
                <w:color w:val="000000" w:themeColor="text1"/>
              </w:rPr>
            </w:pPr>
            <w:r w:rsidRPr="00C553F1">
              <w:rPr>
                <w:rFonts w:ascii="PT Astra Serif" w:hAnsi="PT Astra Serif"/>
                <w:bCs/>
                <w:color w:val="000000" w:themeColor="text1"/>
              </w:rPr>
              <w:t>4. Копия паспорта объекта культурного наследия;</w:t>
            </w:r>
          </w:p>
          <w:p w14:paraId="6D9C25CC" w14:textId="77777777" w:rsidR="0040294B" w:rsidRPr="00C553F1" w:rsidRDefault="0040294B" w:rsidP="002E7A53">
            <w:pPr>
              <w:autoSpaceDE w:val="0"/>
              <w:autoSpaceDN w:val="0"/>
              <w:adjustRightInd w:val="0"/>
              <w:contextualSpacing/>
              <w:jc w:val="both"/>
              <w:rPr>
                <w:rFonts w:ascii="PT Astra Serif" w:hAnsi="PT Astra Serif"/>
                <w:bCs/>
                <w:color w:val="000000" w:themeColor="text1"/>
              </w:rPr>
            </w:pPr>
            <w:r w:rsidRPr="00C553F1">
              <w:rPr>
                <w:rFonts w:ascii="PT Astra Serif" w:hAnsi="PT Astra Serif"/>
                <w:bCs/>
                <w:color w:val="000000" w:themeColor="text1"/>
              </w:rPr>
              <w:t>5. Копия охранного обязательства собственника объекта культурного наследия или пользователя указанного объекта (охранно-арендного договора, охранного договора);</w:t>
            </w:r>
          </w:p>
          <w:p w14:paraId="1A6301BE" w14:textId="77777777" w:rsidR="0040294B" w:rsidRPr="00C553F1" w:rsidRDefault="0040294B" w:rsidP="002E7A53">
            <w:pPr>
              <w:autoSpaceDE w:val="0"/>
              <w:autoSpaceDN w:val="0"/>
              <w:adjustRightInd w:val="0"/>
              <w:contextualSpacing/>
              <w:jc w:val="both"/>
              <w:rPr>
                <w:rFonts w:ascii="PT Astra Serif" w:hAnsi="PT Astra Serif"/>
                <w:bCs/>
                <w:color w:val="000000" w:themeColor="text1"/>
              </w:rPr>
            </w:pPr>
            <w:r w:rsidRPr="00C553F1">
              <w:rPr>
                <w:rFonts w:ascii="PT Astra Serif" w:hAnsi="PT Astra Serif"/>
                <w:bCs/>
                <w:color w:val="000000" w:themeColor="text1"/>
              </w:rPr>
              <w:t>6. Копия решения органа государственной власти о включении объекта культурного наследия в реестр;</w:t>
            </w:r>
          </w:p>
          <w:p w14:paraId="63468899" w14:textId="77777777" w:rsidR="0040294B" w:rsidRPr="00C553F1" w:rsidRDefault="0040294B" w:rsidP="002E7A53">
            <w:pPr>
              <w:autoSpaceDE w:val="0"/>
              <w:autoSpaceDN w:val="0"/>
              <w:adjustRightInd w:val="0"/>
              <w:contextualSpacing/>
              <w:jc w:val="both"/>
              <w:rPr>
                <w:rFonts w:ascii="PT Astra Serif" w:hAnsi="PT Astra Serif"/>
                <w:bCs/>
                <w:color w:val="000000" w:themeColor="text1"/>
              </w:rPr>
            </w:pPr>
            <w:r w:rsidRPr="00C553F1">
              <w:rPr>
                <w:rFonts w:ascii="PT Astra Serif" w:hAnsi="PT Astra Serif"/>
                <w:bCs/>
                <w:color w:val="000000" w:themeColor="text1"/>
              </w:rPr>
              <w:t xml:space="preserve">7. Копия решения органа государственной власти об утверждении границ территории объекта культурного </w:t>
            </w:r>
            <w:r w:rsidRPr="00C553F1">
              <w:rPr>
                <w:rFonts w:ascii="PT Astra Serif" w:hAnsi="PT Astra Serif"/>
                <w:bCs/>
                <w:color w:val="000000" w:themeColor="text1"/>
              </w:rPr>
              <w:lastRenderedPageBreak/>
              <w:t>наследия и правового режима земельных участков в указанных границах;</w:t>
            </w:r>
          </w:p>
          <w:p w14:paraId="23F346BA" w14:textId="77777777" w:rsidR="0040294B" w:rsidRPr="00C553F1" w:rsidRDefault="0040294B" w:rsidP="002E7A53">
            <w:pPr>
              <w:autoSpaceDE w:val="0"/>
              <w:autoSpaceDN w:val="0"/>
              <w:adjustRightInd w:val="0"/>
              <w:contextualSpacing/>
              <w:jc w:val="both"/>
              <w:rPr>
                <w:rFonts w:ascii="PT Astra Serif" w:hAnsi="PT Astra Serif"/>
                <w:bCs/>
                <w:color w:val="000000" w:themeColor="text1"/>
              </w:rPr>
            </w:pPr>
            <w:r w:rsidRPr="00C553F1">
              <w:rPr>
                <w:rFonts w:ascii="PT Astra Serif" w:hAnsi="PT Astra Serif"/>
                <w:bCs/>
                <w:color w:val="000000" w:themeColor="text1"/>
              </w:rPr>
              <w:t>8. Историко-культурный опорный план или его фрагмент для объектов недвижимости и зон охраны объектов культурного наследия, расположенных в границах исторического поселения;</w:t>
            </w:r>
          </w:p>
          <w:p w14:paraId="46ED0BB0" w14:textId="77777777" w:rsidR="0040294B" w:rsidRPr="00C553F1" w:rsidRDefault="0040294B" w:rsidP="002E7A53">
            <w:pPr>
              <w:autoSpaceDE w:val="0"/>
              <w:autoSpaceDN w:val="0"/>
              <w:adjustRightInd w:val="0"/>
              <w:contextualSpacing/>
              <w:jc w:val="both"/>
              <w:rPr>
                <w:rFonts w:ascii="PT Astra Serif" w:hAnsi="PT Astra Serif"/>
                <w:bCs/>
                <w:color w:val="000000" w:themeColor="text1"/>
              </w:rPr>
            </w:pPr>
            <w:r w:rsidRPr="00C553F1">
              <w:rPr>
                <w:rFonts w:ascii="PT Astra Serif" w:hAnsi="PT Astra Serif"/>
                <w:bCs/>
                <w:color w:val="000000" w:themeColor="text1"/>
              </w:rPr>
              <w:t>9. Историко-культурный опорный план или его фрагмент либо иные документы и материалы, в которых обосновывается предлагаемая граница историко-культурного заповедника;</w:t>
            </w:r>
          </w:p>
          <w:p w14:paraId="0EE628AC" w14:textId="77777777" w:rsidR="0040294B" w:rsidRPr="00C553F1" w:rsidRDefault="0040294B" w:rsidP="002E7A53">
            <w:pPr>
              <w:autoSpaceDE w:val="0"/>
              <w:autoSpaceDN w:val="0"/>
              <w:adjustRightInd w:val="0"/>
              <w:contextualSpacing/>
              <w:jc w:val="both"/>
              <w:rPr>
                <w:rFonts w:ascii="PT Astra Serif" w:hAnsi="PT Astra Serif"/>
                <w:bCs/>
                <w:color w:val="000000" w:themeColor="text1"/>
              </w:rPr>
            </w:pPr>
            <w:r w:rsidRPr="00C553F1">
              <w:rPr>
                <w:rFonts w:ascii="PT Astra Serif" w:hAnsi="PT Astra Serif"/>
                <w:bCs/>
                <w:color w:val="000000" w:themeColor="text1"/>
              </w:rPr>
              <w:t>10. Проектная документация на проведение работ по сохранению объекта культурного наследия;</w:t>
            </w:r>
          </w:p>
          <w:p w14:paraId="2EB2F7C5" w14:textId="77777777" w:rsidR="0040294B" w:rsidRPr="00C553F1" w:rsidRDefault="0040294B" w:rsidP="002E7A53">
            <w:pPr>
              <w:autoSpaceDE w:val="0"/>
              <w:autoSpaceDN w:val="0"/>
              <w:adjustRightInd w:val="0"/>
              <w:contextualSpacing/>
              <w:jc w:val="both"/>
              <w:rPr>
                <w:rFonts w:ascii="PT Astra Serif" w:hAnsi="PT Astra Serif"/>
                <w:bCs/>
                <w:color w:val="000000" w:themeColor="text1"/>
              </w:rPr>
            </w:pPr>
            <w:r w:rsidRPr="00C553F1">
              <w:rPr>
                <w:rFonts w:ascii="PT Astra Serif" w:hAnsi="PT Astra Serif"/>
                <w:bCs/>
                <w:color w:val="000000" w:themeColor="text1"/>
              </w:rPr>
              <w:lastRenderedPageBreak/>
              <w:t>11. Документы, обосновывающие воссоздание утраченного объекта культурного наследия;</w:t>
            </w:r>
          </w:p>
          <w:p w14:paraId="22D81DA1" w14:textId="77777777" w:rsidR="0040294B" w:rsidRPr="00C553F1" w:rsidRDefault="0040294B" w:rsidP="002E7A53">
            <w:pPr>
              <w:autoSpaceDE w:val="0"/>
              <w:autoSpaceDN w:val="0"/>
              <w:adjustRightInd w:val="0"/>
              <w:contextualSpacing/>
              <w:jc w:val="both"/>
              <w:rPr>
                <w:rFonts w:ascii="PT Astra Serif" w:hAnsi="PT Astra Serif"/>
                <w:bCs/>
                <w:color w:val="000000" w:themeColor="text1"/>
              </w:rPr>
            </w:pPr>
            <w:r w:rsidRPr="00C553F1">
              <w:rPr>
                <w:rFonts w:ascii="PT Astra Serif" w:hAnsi="PT Astra Serif"/>
                <w:bCs/>
                <w:color w:val="000000" w:themeColor="text1"/>
              </w:rPr>
              <w:t>12. Копии документов, удостоверяющих (устанавливающих) права на объект культурного наследия и (или) земельные участки в границах его территории;</w:t>
            </w:r>
          </w:p>
          <w:p w14:paraId="57F573E4" w14:textId="77777777" w:rsidR="0040294B" w:rsidRPr="00C553F1" w:rsidRDefault="0040294B" w:rsidP="002E7A53">
            <w:pPr>
              <w:autoSpaceDE w:val="0"/>
              <w:autoSpaceDN w:val="0"/>
              <w:adjustRightInd w:val="0"/>
              <w:contextualSpacing/>
              <w:jc w:val="both"/>
              <w:rPr>
                <w:rFonts w:ascii="PT Astra Serif" w:hAnsi="PT Astra Serif"/>
                <w:bCs/>
                <w:color w:val="000000" w:themeColor="text1"/>
              </w:rPr>
            </w:pPr>
            <w:r w:rsidRPr="00C553F1">
              <w:rPr>
                <w:rFonts w:ascii="PT Astra Serif" w:hAnsi="PT Astra Serif"/>
                <w:bCs/>
                <w:color w:val="000000" w:themeColor="text1"/>
              </w:rPr>
              <w:t>13. Выписка из ЕГРН имущество и сделок с ним, содержащей сведения о зарегистрированных правах на объект культурного наследия и (или) земельные участки в границах его территории;</w:t>
            </w:r>
          </w:p>
          <w:p w14:paraId="7E6BD9D3" w14:textId="77777777" w:rsidR="0040294B" w:rsidRPr="00C553F1" w:rsidRDefault="0040294B" w:rsidP="002E7A53">
            <w:pPr>
              <w:autoSpaceDE w:val="0"/>
              <w:autoSpaceDN w:val="0"/>
              <w:adjustRightInd w:val="0"/>
              <w:contextualSpacing/>
              <w:jc w:val="both"/>
              <w:rPr>
                <w:rFonts w:ascii="PT Astra Serif" w:hAnsi="PT Astra Serif"/>
                <w:bCs/>
                <w:color w:val="000000" w:themeColor="text1"/>
              </w:rPr>
            </w:pPr>
            <w:r w:rsidRPr="00C553F1">
              <w:rPr>
                <w:rFonts w:ascii="PT Astra Serif" w:hAnsi="PT Astra Serif"/>
                <w:bCs/>
                <w:color w:val="000000" w:themeColor="text1"/>
              </w:rPr>
              <w:t xml:space="preserve">14. Сведения об объекте культурного наследия и о земельных участках в границах его территории, внесенных в государственный </w:t>
            </w:r>
            <w:r w:rsidRPr="00C553F1">
              <w:rPr>
                <w:rFonts w:ascii="PT Astra Serif" w:hAnsi="PT Astra Serif"/>
                <w:bCs/>
                <w:color w:val="000000" w:themeColor="text1"/>
              </w:rPr>
              <w:lastRenderedPageBreak/>
              <w:t>кадастр недвижимости (копии соответствующих кадастровых выписок, паспортов, планов территории и справок);</w:t>
            </w:r>
          </w:p>
          <w:p w14:paraId="0A90785B" w14:textId="77777777" w:rsidR="0040294B" w:rsidRPr="00C553F1" w:rsidRDefault="0040294B" w:rsidP="002E7A53">
            <w:pPr>
              <w:autoSpaceDE w:val="0"/>
              <w:autoSpaceDN w:val="0"/>
              <w:adjustRightInd w:val="0"/>
              <w:contextualSpacing/>
              <w:jc w:val="both"/>
              <w:rPr>
                <w:rFonts w:ascii="PT Astra Serif" w:hAnsi="PT Astra Serif"/>
                <w:bCs/>
                <w:color w:val="000000" w:themeColor="text1"/>
              </w:rPr>
            </w:pPr>
            <w:r w:rsidRPr="00C553F1">
              <w:rPr>
                <w:rFonts w:ascii="PT Astra Serif" w:hAnsi="PT Astra Serif"/>
                <w:bCs/>
                <w:color w:val="000000" w:themeColor="text1"/>
              </w:rPr>
              <w:t>15. Копия акта (актов) органа государственной власти об утверждении границ зон охраны объекта культурного наследия, режимов использования земель и градостроительных регламентов в границах данных зон;</w:t>
            </w:r>
          </w:p>
          <w:p w14:paraId="6365E28B" w14:textId="77777777" w:rsidR="0040294B" w:rsidRPr="00C553F1" w:rsidRDefault="0040294B" w:rsidP="002E7A53">
            <w:pPr>
              <w:autoSpaceDE w:val="0"/>
              <w:autoSpaceDN w:val="0"/>
              <w:adjustRightInd w:val="0"/>
              <w:contextualSpacing/>
              <w:jc w:val="both"/>
              <w:rPr>
                <w:rFonts w:ascii="PT Astra Serif" w:hAnsi="PT Astra Serif"/>
                <w:bCs/>
                <w:color w:val="000000" w:themeColor="text1"/>
              </w:rPr>
            </w:pPr>
            <w:r w:rsidRPr="00C553F1">
              <w:rPr>
                <w:rFonts w:ascii="PT Astra Serif" w:hAnsi="PT Astra Serif"/>
                <w:bCs/>
                <w:color w:val="000000" w:themeColor="text1"/>
              </w:rPr>
              <w:t>16. Сведения о зонах охраны объекта культурного наследия и объектах недвижимости в границах указанных зон, внесенных в государственный кадастр недвижимости (копии соответствующих кадастровых выписок, паспортов, планов территории и справок);</w:t>
            </w:r>
          </w:p>
          <w:p w14:paraId="56B0E422" w14:textId="77777777" w:rsidR="0040294B" w:rsidRPr="00C553F1" w:rsidRDefault="0040294B" w:rsidP="002E7A53">
            <w:pPr>
              <w:autoSpaceDE w:val="0"/>
              <w:autoSpaceDN w:val="0"/>
              <w:adjustRightInd w:val="0"/>
              <w:contextualSpacing/>
              <w:jc w:val="both"/>
              <w:rPr>
                <w:rFonts w:ascii="PT Astra Serif" w:hAnsi="PT Astra Serif"/>
                <w:bCs/>
                <w:color w:val="000000" w:themeColor="text1"/>
              </w:rPr>
            </w:pPr>
            <w:r w:rsidRPr="00C553F1">
              <w:rPr>
                <w:rFonts w:ascii="PT Astra Serif" w:hAnsi="PT Astra Serif"/>
                <w:bCs/>
                <w:color w:val="000000" w:themeColor="text1"/>
              </w:rPr>
              <w:lastRenderedPageBreak/>
              <w:t>17. Схема расположения земельных участков на кадастровых планах или кадастровых картах соответствующих территорий;</w:t>
            </w:r>
          </w:p>
          <w:p w14:paraId="5B2CCCEF" w14:textId="77777777" w:rsidR="0040294B" w:rsidRPr="00C553F1" w:rsidRDefault="0040294B" w:rsidP="002E7A53">
            <w:pPr>
              <w:autoSpaceDE w:val="0"/>
              <w:autoSpaceDN w:val="0"/>
              <w:adjustRightInd w:val="0"/>
              <w:contextualSpacing/>
              <w:jc w:val="both"/>
              <w:rPr>
                <w:rFonts w:ascii="PT Astra Serif" w:hAnsi="PT Astra Serif"/>
                <w:bCs/>
                <w:color w:val="000000" w:themeColor="text1"/>
              </w:rPr>
            </w:pPr>
            <w:r w:rsidRPr="00C553F1">
              <w:rPr>
                <w:rFonts w:ascii="PT Astra Serif" w:hAnsi="PT Astra Serif"/>
                <w:bCs/>
                <w:color w:val="000000" w:themeColor="text1"/>
              </w:rPr>
              <w:t>18. Копия градостроительного плана земельного участка, на котором предполагается проведение земляных, строительных, мелиоративных, хозяйственных и иных работ;</w:t>
            </w:r>
          </w:p>
          <w:p w14:paraId="60BECBD5" w14:textId="77777777" w:rsidR="0040294B" w:rsidRPr="00C553F1" w:rsidRDefault="0040294B" w:rsidP="002E7A53">
            <w:pPr>
              <w:autoSpaceDE w:val="0"/>
              <w:autoSpaceDN w:val="0"/>
              <w:adjustRightInd w:val="0"/>
              <w:contextualSpacing/>
              <w:jc w:val="both"/>
              <w:rPr>
                <w:rFonts w:ascii="PT Astra Serif" w:hAnsi="PT Astra Serif"/>
                <w:bCs/>
                <w:color w:val="000000" w:themeColor="text1"/>
              </w:rPr>
            </w:pPr>
            <w:r w:rsidRPr="00C553F1">
              <w:rPr>
                <w:rFonts w:ascii="PT Astra Serif" w:hAnsi="PT Astra Serif"/>
                <w:bCs/>
                <w:color w:val="000000" w:themeColor="text1"/>
              </w:rPr>
              <w:t xml:space="preserve">19. Сведения о прекращении существования утраченного объекта культурного наследия, внесенных в государственный кадастр недвижимости, а также акта обследования, составленного при </w:t>
            </w:r>
            <w:r w:rsidRPr="00C553F1">
              <w:rPr>
                <w:rFonts w:ascii="PT Astra Serif" w:hAnsi="PT Astra Serif"/>
                <w:bCs/>
                <w:color w:val="000000" w:themeColor="text1"/>
              </w:rPr>
              <w:lastRenderedPageBreak/>
              <w:t>выполнении кадастровых работ, в результате которых обеспечивается подготовка документов для представления в орган кадастрового учета заявления о снятии с учета объекта недвижимости, являющегося объектом культурного наследия;</w:t>
            </w:r>
          </w:p>
          <w:p w14:paraId="129E9082" w14:textId="77777777" w:rsidR="0040294B" w:rsidRPr="00C553F1" w:rsidRDefault="0040294B" w:rsidP="002E7A53">
            <w:pPr>
              <w:autoSpaceDE w:val="0"/>
              <w:autoSpaceDN w:val="0"/>
              <w:adjustRightInd w:val="0"/>
              <w:contextualSpacing/>
              <w:jc w:val="both"/>
              <w:rPr>
                <w:rFonts w:ascii="PT Astra Serif" w:hAnsi="PT Astra Serif"/>
                <w:bCs/>
                <w:color w:val="000000" w:themeColor="text1"/>
              </w:rPr>
            </w:pPr>
            <w:r w:rsidRPr="00C553F1">
              <w:rPr>
                <w:rFonts w:ascii="PT Astra Serif" w:hAnsi="PT Astra Serif"/>
                <w:bCs/>
                <w:color w:val="000000" w:themeColor="text1"/>
              </w:rPr>
              <w:t>20. Документация, обосновывающая границы защитной зоны объекта культурного наследия;</w:t>
            </w:r>
          </w:p>
          <w:p w14:paraId="681A94CE" w14:textId="77777777" w:rsidR="0040294B" w:rsidRPr="00C553F1" w:rsidRDefault="0040294B" w:rsidP="002E7A53">
            <w:pPr>
              <w:autoSpaceDE w:val="0"/>
              <w:autoSpaceDN w:val="0"/>
              <w:adjustRightInd w:val="0"/>
              <w:contextualSpacing/>
              <w:jc w:val="both"/>
              <w:rPr>
                <w:rFonts w:ascii="PT Astra Serif" w:hAnsi="PT Astra Serif"/>
                <w:bCs/>
                <w:color w:val="000000" w:themeColor="text1"/>
              </w:rPr>
            </w:pPr>
            <w:r w:rsidRPr="00C553F1">
              <w:rPr>
                <w:rFonts w:ascii="PT Astra Serif" w:hAnsi="PT Astra Serif"/>
                <w:bCs/>
                <w:color w:val="000000" w:themeColor="text1"/>
              </w:rPr>
              <w:t xml:space="preserve">21. Заключение уполномоченного органа охраны объектов культурного наследия об отсутствии данных об объектах археологического наследия, включенных в реестр, и о выявленных объектах археологического наследия на землях, </w:t>
            </w:r>
            <w:r w:rsidRPr="00C553F1">
              <w:rPr>
                <w:rFonts w:ascii="PT Astra Serif" w:hAnsi="PT Astra Serif"/>
                <w:bCs/>
                <w:color w:val="000000" w:themeColor="text1"/>
              </w:rPr>
              <w:lastRenderedPageBreak/>
              <w:t>подлежащих воздействию земляных, строительных, мелиоративных и (или)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w:t>
            </w:r>
          </w:p>
          <w:p w14:paraId="5ECB8AE9" w14:textId="77777777" w:rsidR="0040294B" w:rsidRPr="00C553F1" w:rsidRDefault="0040294B" w:rsidP="002E7A53">
            <w:pPr>
              <w:autoSpaceDE w:val="0"/>
              <w:autoSpaceDN w:val="0"/>
              <w:adjustRightInd w:val="0"/>
              <w:contextualSpacing/>
              <w:jc w:val="both"/>
              <w:rPr>
                <w:rFonts w:ascii="PT Astra Serif" w:hAnsi="PT Astra Serif"/>
                <w:bCs/>
                <w:color w:val="000000" w:themeColor="text1"/>
              </w:rPr>
            </w:pPr>
            <w:r w:rsidRPr="00C553F1">
              <w:rPr>
                <w:rFonts w:ascii="PT Astra Serif" w:hAnsi="PT Astra Serif"/>
                <w:bCs/>
                <w:color w:val="000000" w:themeColor="text1"/>
              </w:rPr>
              <w:t>22. Особое мнение члена экспертной комиссии;</w:t>
            </w:r>
          </w:p>
          <w:p w14:paraId="419CF1F3" w14:textId="77777777" w:rsidR="0040294B" w:rsidRPr="00C553F1" w:rsidRDefault="0040294B" w:rsidP="002E7A53">
            <w:pPr>
              <w:autoSpaceDE w:val="0"/>
              <w:autoSpaceDN w:val="0"/>
              <w:adjustRightInd w:val="0"/>
              <w:contextualSpacing/>
              <w:jc w:val="both"/>
              <w:rPr>
                <w:rFonts w:ascii="PT Astra Serif" w:hAnsi="PT Astra Serif"/>
                <w:color w:val="000000" w:themeColor="text1"/>
              </w:rPr>
            </w:pPr>
            <w:r w:rsidRPr="00C553F1">
              <w:rPr>
                <w:rFonts w:ascii="PT Astra Serif" w:hAnsi="PT Astra Serif"/>
                <w:bCs/>
                <w:color w:val="000000" w:themeColor="text1"/>
              </w:rPr>
              <w:t>23. Договор на проведение историко-культурной экспертизы</w:t>
            </w:r>
          </w:p>
        </w:tc>
        <w:tc>
          <w:tcPr>
            <w:tcW w:w="466" w:type="pct"/>
            <w:vMerge w:val="restart"/>
            <w:shd w:val="clear" w:color="auto" w:fill="auto"/>
          </w:tcPr>
          <w:p w14:paraId="3CFAC0EF"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color w:val="000000" w:themeColor="text1"/>
              </w:rPr>
              <w:lastRenderedPageBreak/>
              <w:t>Заключение историко-культурной экспертизы</w:t>
            </w:r>
          </w:p>
        </w:tc>
        <w:tc>
          <w:tcPr>
            <w:tcW w:w="796" w:type="pct"/>
            <w:shd w:val="clear" w:color="auto" w:fill="auto"/>
          </w:tcPr>
          <w:p w14:paraId="7AC85980"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Федеральный закон от 25 июня 2002 г. № 73-ФЗ;</w:t>
            </w:r>
          </w:p>
          <w:p w14:paraId="731E8B0B"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 xml:space="preserve">Положение о государственной историко-культурной экспертизе, утвержденное постановлением Правительства Российской Федерации от 15 июля 2009 г. № 569 «Об утверждении </w:t>
            </w:r>
            <w:r w:rsidRPr="00C553F1">
              <w:rPr>
                <w:rFonts w:ascii="PT Astra Serif" w:hAnsi="PT Astra Serif"/>
                <w:bCs/>
                <w:color w:val="000000" w:themeColor="text1"/>
              </w:rPr>
              <w:lastRenderedPageBreak/>
              <w:t>Положения о государственной историко-культурной экспертизе» (далее - Положение о государственной историко-культурной экспертизе)</w:t>
            </w:r>
          </w:p>
        </w:tc>
        <w:tc>
          <w:tcPr>
            <w:tcW w:w="560" w:type="pct"/>
            <w:vMerge w:val="restart"/>
            <w:shd w:val="clear" w:color="auto" w:fill="auto"/>
          </w:tcPr>
          <w:p w14:paraId="75C91576"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rPr>
              <w:lastRenderedPageBreak/>
              <w:t>Для объектов культурного наследия</w:t>
            </w:r>
          </w:p>
        </w:tc>
        <w:tc>
          <w:tcPr>
            <w:tcW w:w="421" w:type="pct"/>
            <w:vMerge w:val="restart"/>
            <w:shd w:val="clear" w:color="auto" w:fill="auto"/>
          </w:tcPr>
          <w:p w14:paraId="3E49426F"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 xml:space="preserve">Устанавливается договором и определяется исходя из объема и сложности выполняемых экспертом работ и общей </w:t>
            </w:r>
            <w:r w:rsidRPr="00C553F1">
              <w:rPr>
                <w:rFonts w:ascii="PT Astra Serif" w:hAnsi="PT Astra Serif"/>
                <w:bCs/>
                <w:color w:val="000000" w:themeColor="text1"/>
              </w:rPr>
              <w:lastRenderedPageBreak/>
              <w:t>суммы следующих расходов:</w:t>
            </w:r>
          </w:p>
          <w:p w14:paraId="1B866BD3"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а) оплата труда эксперта;</w:t>
            </w:r>
          </w:p>
          <w:p w14:paraId="0EE34CC8"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б) оплата документов, материалов, техники, средств и услуг, необходимых для проведения экспертизы;</w:t>
            </w:r>
          </w:p>
          <w:p w14:paraId="410540F0"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bCs/>
                <w:color w:val="000000" w:themeColor="text1"/>
              </w:rPr>
              <w:t>в) оплата транспортных и командировочных расходов, связанны</w:t>
            </w:r>
            <w:r w:rsidRPr="00C553F1">
              <w:rPr>
                <w:rFonts w:ascii="PT Astra Serif" w:hAnsi="PT Astra Serif"/>
                <w:bCs/>
                <w:color w:val="000000" w:themeColor="text1"/>
              </w:rPr>
              <w:lastRenderedPageBreak/>
              <w:t>х с проведением экспертизы.</w:t>
            </w:r>
          </w:p>
        </w:tc>
      </w:tr>
      <w:tr w:rsidR="0040294B" w:rsidRPr="00C553F1" w14:paraId="66EB43C4" w14:textId="77777777" w:rsidTr="002E7A53">
        <w:tc>
          <w:tcPr>
            <w:tcW w:w="187" w:type="pct"/>
            <w:vMerge/>
            <w:shd w:val="clear" w:color="auto" w:fill="auto"/>
          </w:tcPr>
          <w:p w14:paraId="6A319410"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0B0A20CE"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1E992880"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74B369AC"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21E9EE03" w14:textId="77777777" w:rsidR="0040294B" w:rsidRPr="00C553F1" w:rsidRDefault="0040294B" w:rsidP="002E7A53">
            <w:pPr>
              <w:jc w:val="both"/>
              <w:rPr>
                <w:rFonts w:ascii="PT Astra Serif" w:hAnsi="PT Astra Serif"/>
                <w:color w:val="000000" w:themeColor="text1"/>
              </w:rPr>
            </w:pPr>
          </w:p>
        </w:tc>
        <w:tc>
          <w:tcPr>
            <w:tcW w:w="888" w:type="pct"/>
            <w:vMerge/>
            <w:shd w:val="clear" w:color="auto" w:fill="auto"/>
          </w:tcPr>
          <w:p w14:paraId="265CACC1" w14:textId="77777777" w:rsidR="0040294B" w:rsidRPr="00C553F1" w:rsidRDefault="0040294B" w:rsidP="002E7A53">
            <w:pPr>
              <w:autoSpaceDE w:val="0"/>
              <w:autoSpaceDN w:val="0"/>
              <w:adjustRightInd w:val="0"/>
              <w:contextualSpacing/>
              <w:jc w:val="both"/>
              <w:rPr>
                <w:rFonts w:ascii="PT Astra Serif" w:hAnsi="PT Astra Serif"/>
                <w:color w:val="000000" w:themeColor="text1"/>
              </w:rPr>
            </w:pPr>
          </w:p>
        </w:tc>
        <w:tc>
          <w:tcPr>
            <w:tcW w:w="466" w:type="pct"/>
            <w:vMerge/>
            <w:shd w:val="clear" w:color="auto" w:fill="auto"/>
          </w:tcPr>
          <w:p w14:paraId="4C5C1C6A"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04BAE01C"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Статья 28 Федерального закона от 25 июня 2002 г. №73-ФЗ;</w:t>
            </w:r>
          </w:p>
          <w:p w14:paraId="10343E3C"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Положение о государственной историко-культурной экспертизе</w:t>
            </w:r>
          </w:p>
        </w:tc>
        <w:tc>
          <w:tcPr>
            <w:tcW w:w="560" w:type="pct"/>
            <w:vMerge/>
            <w:shd w:val="clear" w:color="auto" w:fill="auto"/>
          </w:tcPr>
          <w:p w14:paraId="3F442FC8" w14:textId="77777777" w:rsidR="0040294B" w:rsidRPr="00C553F1" w:rsidRDefault="0040294B" w:rsidP="002E7A53">
            <w:pPr>
              <w:jc w:val="both"/>
              <w:rPr>
                <w:rFonts w:ascii="PT Astra Serif" w:hAnsi="PT Astra Serif"/>
                <w:color w:val="000000" w:themeColor="text1"/>
              </w:rPr>
            </w:pPr>
          </w:p>
        </w:tc>
        <w:tc>
          <w:tcPr>
            <w:tcW w:w="421" w:type="pct"/>
            <w:vMerge/>
            <w:shd w:val="clear" w:color="auto" w:fill="auto"/>
          </w:tcPr>
          <w:p w14:paraId="35E9D709" w14:textId="77777777" w:rsidR="0040294B" w:rsidRPr="00C553F1" w:rsidRDefault="0040294B" w:rsidP="002E7A53">
            <w:pPr>
              <w:jc w:val="both"/>
              <w:rPr>
                <w:rFonts w:ascii="PT Astra Serif" w:hAnsi="PT Astra Serif"/>
                <w:color w:val="000000" w:themeColor="text1"/>
              </w:rPr>
            </w:pPr>
          </w:p>
        </w:tc>
      </w:tr>
      <w:tr w:rsidR="0040294B" w:rsidRPr="00C553F1" w14:paraId="1716FAB3" w14:textId="77777777" w:rsidTr="002E7A53">
        <w:tc>
          <w:tcPr>
            <w:tcW w:w="187" w:type="pct"/>
            <w:vMerge/>
            <w:shd w:val="clear" w:color="auto" w:fill="auto"/>
          </w:tcPr>
          <w:p w14:paraId="6A93ABB0"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3E2E77F2"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17BC662B"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31A83EA3"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1E77C3D7" w14:textId="77777777" w:rsidR="0040294B" w:rsidRPr="00C553F1" w:rsidRDefault="0040294B" w:rsidP="002E7A53">
            <w:pPr>
              <w:jc w:val="both"/>
              <w:rPr>
                <w:rFonts w:ascii="PT Astra Serif" w:hAnsi="PT Astra Serif"/>
                <w:color w:val="000000" w:themeColor="text1"/>
              </w:rPr>
            </w:pPr>
          </w:p>
        </w:tc>
        <w:tc>
          <w:tcPr>
            <w:tcW w:w="888" w:type="pct"/>
            <w:vMerge/>
            <w:shd w:val="clear" w:color="auto" w:fill="auto"/>
          </w:tcPr>
          <w:p w14:paraId="73A0D3A9" w14:textId="77777777" w:rsidR="0040294B" w:rsidRPr="00C553F1" w:rsidRDefault="0040294B" w:rsidP="002E7A53">
            <w:pPr>
              <w:jc w:val="both"/>
              <w:rPr>
                <w:rFonts w:ascii="PT Astra Serif" w:hAnsi="PT Astra Serif"/>
                <w:color w:val="000000" w:themeColor="text1"/>
              </w:rPr>
            </w:pPr>
          </w:p>
        </w:tc>
        <w:tc>
          <w:tcPr>
            <w:tcW w:w="466" w:type="pct"/>
            <w:vMerge/>
            <w:shd w:val="clear" w:color="auto" w:fill="auto"/>
          </w:tcPr>
          <w:p w14:paraId="7BE50250"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1B96A416"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Статья 28 Федерального закона от 25 июня 2002 г. №73-ФЗ;</w:t>
            </w:r>
          </w:p>
          <w:p w14:paraId="7D219E8E"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Положение о государственной историко-культурной экспертизе</w:t>
            </w:r>
          </w:p>
        </w:tc>
        <w:tc>
          <w:tcPr>
            <w:tcW w:w="560" w:type="pct"/>
            <w:vMerge/>
            <w:shd w:val="clear" w:color="auto" w:fill="auto"/>
          </w:tcPr>
          <w:p w14:paraId="0DCCA121" w14:textId="77777777" w:rsidR="0040294B" w:rsidRPr="00C553F1" w:rsidRDefault="0040294B" w:rsidP="002E7A53">
            <w:pPr>
              <w:jc w:val="both"/>
              <w:rPr>
                <w:rFonts w:ascii="PT Astra Serif" w:hAnsi="PT Astra Serif"/>
                <w:color w:val="000000" w:themeColor="text1"/>
              </w:rPr>
            </w:pPr>
          </w:p>
        </w:tc>
        <w:tc>
          <w:tcPr>
            <w:tcW w:w="421" w:type="pct"/>
            <w:vMerge/>
            <w:shd w:val="clear" w:color="auto" w:fill="auto"/>
          </w:tcPr>
          <w:p w14:paraId="7E4E260F" w14:textId="77777777" w:rsidR="0040294B" w:rsidRPr="00C553F1" w:rsidRDefault="0040294B" w:rsidP="002E7A53">
            <w:pPr>
              <w:jc w:val="both"/>
              <w:rPr>
                <w:rFonts w:ascii="PT Astra Serif" w:hAnsi="PT Astra Serif"/>
                <w:color w:val="000000" w:themeColor="text1"/>
              </w:rPr>
            </w:pPr>
          </w:p>
        </w:tc>
      </w:tr>
      <w:tr w:rsidR="0040294B" w:rsidRPr="00C553F1" w14:paraId="16CE6EF6" w14:textId="77777777" w:rsidTr="002E7A53">
        <w:tc>
          <w:tcPr>
            <w:tcW w:w="187" w:type="pct"/>
            <w:vMerge/>
            <w:shd w:val="clear" w:color="auto" w:fill="auto"/>
          </w:tcPr>
          <w:p w14:paraId="679C5235"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730AA965"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7B118857"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6AA86D29"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5A70ABF7" w14:textId="77777777" w:rsidR="0040294B" w:rsidRPr="00C553F1" w:rsidRDefault="0040294B" w:rsidP="002E7A53">
            <w:pPr>
              <w:jc w:val="both"/>
              <w:rPr>
                <w:rFonts w:ascii="PT Astra Serif" w:hAnsi="PT Astra Serif"/>
                <w:color w:val="000000" w:themeColor="text1"/>
              </w:rPr>
            </w:pPr>
          </w:p>
        </w:tc>
        <w:tc>
          <w:tcPr>
            <w:tcW w:w="888" w:type="pct"/>
            <w:vMerge/>
            <w:shd w:val="clear" w:color="auto" w:fill="auto"/>
          </w:tcPr>
          <w:p w14:paraId="2F81F60D" w14:textId="77777777" w:rsidR="0040294B" w:rsidRPr="00C553F1" w:rsidRDefault="0040294B" w:rsidP="002E7A53">
            <w:pPr>
              <w:jc w:val="both"/>
              <w:rPr>
                <w:rFonts w:ascii="PT Astra Serif" w:hAnsi="PT Astra Serif"/>
                <w:color w:val="000000" w:themeColor="text1"/>
              </w:rPr>
            </w:pPr>
          </w:p>
        </w:tc>
        <w:tc>
          <w:tcPr>
            <w:tcW w:w="466" w:type="pct"/>
            <w:vMerge/>
            <w:shd w:val="clear" w:color="auto" w:fill="auto"/>
          </w:tcPr>
          <w:p w14:paraId="27C929F7"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6B5BA904"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Статья 28 Федерального закона от 25 июня 2002 г. №73-ФЗ;</w:t>
            </w:r>
          </w:p>
          <w:p w14:paraId="366FF8D0"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Положение о государственной историко-культурной экспертизе</w:t>
            </w:r>
          </w:p>
        </w:tc>
        <w:tc>
          <w:tcPr>
            <w:tcW w:w="560" w:type="pct"/>
            <w:vMerge/>
            <w:shd w:val="clear" w:color="auto" w:fill="auto"/>
          </w:tcPr>
          <w:p w14:paraId="00A90EDF" w14:textId="77777777" w:rsidR="0040294B" w:rsidRPr="00C553F1" w:rsidRDefault="0040294B" w:rsidP="002E7A53">
            <w:pPr>
              <w:jc w:val="both"/>
              <w:rPr>
                <w:rFonts w:ascii="PT Astra Serif" w:hAnsi="PT Astra Serif"/>
                <w:color w:val="000000" w:themeColor="text1"/>
              </w:rPr>
            </w:pPr>
          </w:p>
        </w:tc>
        <w:tc>
          <w:tcPr>
            <w:tcW w:w="421" w:type="pct"/>
            <w:vMerge/>
            <w:shd w:val="clear" w:color="auto" w:fill="auto"/>
          </w:tcPr>
          <w:p w14:paraId="70AC232D" w14:textId="77777777" w:rsidR="0040294B" w:rsidRPr="00C553F1" w:rsidRDefault="0040294B" w:rsidP="002E7A53">
            <w:pPr>
              <w:jc w:val="both"/>
              <w:rPr>
                <w:rFonts w:ascii="PT Astra Serif" w:hAnsi="PT Astra Serif"/>
                <w:color w:val="000000" w:themeColor="text1"/>
              </w:rPr>
            </w:pPr>
          </w:p>
        </w:tc>
      </w:tr>
      <w:tr w:rsidR="0040294B" w:rsidRPr="00C553F1" w14:paraId="6C725C01" w14:textId="77777777" w:rsidTr="002E7A53">
        <w:tc>
          <w:tcPr>
            <w:tcW w:w="187" w:type="pct"/>
            <w:vMerge/>
            <w:shd w:val="clear" w:color="auto" w:fill="auto"/>
          </w:tcPr>
          <w:p w14:paraId="08838AE5"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39741728"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35A93A90"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383888C5"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6BE3BAF7" w14:textId="77777777" w:rsidR="0040294B" w:rsidRPr="00C553F1" w:rsidRDefault="0040294B" w:rsidP="002E7A53">
            <w:pPr>
              <w:jc w:val="both"/>
              <w:rPr>
                <w:rFonts w:ascii="PT Astra Serif" w:hAnsi="PT Astra Serif"/>
                <w:color w:val="000000" w:themeColor="text1"/>
              </w:rPr>
            </w:pPr>
          </w:p>
        </w:tc>
        <w:tc>
          <w:tcPr>
            <w:tcW w:w="888" w:type="pct"/>
            <w:vMerge/>
            <w:shd w:val="clear" w:color="auto" w:fill="auto"/>
          </w:tcPr>
          <w:p w14:paraId="1A8887EC" w14:textId="77777777" w:rsidR="0040294B" w:rsidRPr="00C553F1" w:rsidRDefault="0040294B" w:rsidP="002E7A53">
            <w:pPr>
              <w:jc w:val="both"/>
              <w:rPr>
                <w:rFonts w:ascii="PT Astra Serif" w:hAnsi="PT Astra Serif"/>
                <w:color w:val="000000" w:themeColor="text1"/>
              </w:rPr>
            </w:pPr>
          </w:p>
        </w:tc>
        <w:tc>
          <w:tcPr>
            <w:tcW w:w="466" w:type="pct"/>
            <w:vMerge/>
            <w:shd w:val="clear" w:color="auto" w:fill="auto"/>
          </w:tcPr>
          <w:p w14:paraId="02D33BAF"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7CA55EF8"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Статья 28 Федерального закона от 25 июня 2002 г. №73-ФЗ;</w:t>
            </w:r>
          </w:p>
          <w:p w14:paraId="6F394B5A"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Положение о государственной историко-культурной экспертизе</w:t>
            </w:r>
          </w:p>
        </w:tc>
        <w:tc>
          <w:tcPr>
            <w:tcW w:w="560" w:type="pct"/>
            <w:vMerge/>
            <w:shd w:val="clear" w:color="auto" w:fill="auto"/>
          </w:tcPr>
          <w:p w14:paraId="040CA4D3" w14:textId="77777777" w:rsidR="0040294B" w:rsidRPr="00C553F1" w:rsidRDefault="0040294B" w:rsidP="002E7A53">
            <w:pPr>
              <w:jc w:val="both"/>
              <w:rPr>
                <w:rFonts w:ascii="PT Astra Serif" w:hAnsi="PT Astra Serif"/>
                <w:color w:val="000000" w:themeColor="text1"/>
              </w:rPr>
            </w:pPr>
          </w:p>
        </w:tc>
        <w:tc>
          <w:tcPr>
            <w:tcW w:w="421" w:type="pct"/>
            <w:vMerge/>
            <w:shd w:val="clear" w:color="auto" w:fill="auto"/>
          </w:tcPr>
          <w:p w14:paraId="741BE022" w14:textId="77777777" w:rsidR="0040294B" w:rsidRPr="00C553F1" w:rsidRDefault="0040294B" w:rsidP="002E7A53">
            <w:pPr>
              <w:jc w:val="both"/>
              <w:rPr>
                <w:rFonts w:ascii="PT Astra Serif" w:hAnsi="PT Astra Serif"/>
                <w:color w:val="000000" w:themeColor="text1"/>
              </w:rPr>
            </w:pPr>
          </w:p>
        </w:tc>
      </w:tr>
      <w:tr w:rsidR="0040294B" w:rsidRPr="00C553F1" w14:paraId="7A0423A0" w14:textId="77777777" w:rsidTr="002E7A53">
        <w:tc>
          <w:tcPr>
            <w:tcW w:w="187" w:type="pct"/>
            <w:vMerge/>
            <w:shd w:val="clear" w:color="auto" w:fill="auto"/>
          </w:tcPr>
          <w:p w14:paraId="7A4082AD"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17E231D8"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5B9EDCD8"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788B3F34"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1104ADF2" w14:textId="77777777" w:rsidR="0040294B" w:rsidRPr="00C553F1" w:rsidRDefault="0040294B" w:rsidP="002E7A53">
            <w:pPr>
              <w:jc w:val="both"/>
              <w:rPr>
                <w:rFonts w:ascii="PT Astra Serif" w:hAnsi="PT Astra Serif"/>
                <w:color w:val="000000" w:themeColor="text1"/>
              </w:rPr>
            </w:pPr>
          </w:p>
        </w:tc>
        <w:tc>
          <w:tcPr>
            <w:tcW w:w="888" w:type="pct"/>
            <w:vMerge/>
            <w:shd w:val="clear" w:color="auto" w:fill="auto"/>
          </w:tcPr>
          <w:p w14:paraId="7B91E0B9" w14:textId="77777777" w:rsidR="0040294B" w:rsidRPr="00C553F1" w:rsidRDefault="0040294B" w:rsidP="002E7A53">
            <w:pPr>
              <w:jc w:val="both"/>
              <w:rPr>
                <w:rFonts w:ascii="PT Astra Serif" w:hAnsi="PT Astra Serif"/>
                <w:color w:val="000000" w:themeColor="text1"/>
              </w:rPr>
            </w:pPr>
          </w:p>
        </w:tc>
        <w:tc>
          <w:tcPr>
            <w:tcW w:w="466" w:type="pct"/>
            <w:vMerge/>
            <w:shd w:val="clear" w:color="auto" w:fill="auto"/>
          </w:tcPr>
          <w:p w14:paraId="266701CF"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58BD2B8E"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Статья 28 Федерального закона от 25 июня 2002 г. №73-ФЗ;</w:t>
            </w:r>
          </w:p>
          <w:p w14:paraId="6C3CB9C1"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Положение о государственной историко-культурной экспертизе</w:t>
            </w:r>
          </w:p>
        </w:tc>
        <w:tc>
          <w:tcPr>
            <w:tcW w:w="560" w:type="pct"/>
            <w:vMerge/>
            <w:shd w:val="clear" w:color="auto" w:fill="auto"/>
          </w:tcPr>
          <w:p w14:paraId="70AF12C7" w14:textId="77777777" w:rsidR="0040294B" w:rsidRPr="00C553F1" w:rsidRDefault="0040294B" w:rsidP="002E7A53">
            <w:pPr>
              <w:jc w:val="both"/>
              <w:rPr>
                <w:rFonts w:ascii="PT Astra Serif" w:hAnsi="PT Astra Serif"/>
                <w:color w:val="000000" w:themeColor="text1"/>
              </w:rPr>
            </w:pPr>
          </w:p>
        </w:tc>
        <w:tc>
          <w:tcPr>
            <w:tcW w:w="421" w:type="pct"/>
            <w:vMerge/>
            <w:shd w:val="clear" w:color="auto" w:fill="auto"/>
          </w:tcPr>
          <w:p w14:paraId="07704B44" w14:textId="77777777" w:rsidR="0040294B" w:rsidRPr="00C553F1" w:rsidRDefault="0040294B" w:rsidP="002E7A53">
            <w:pPr>
              <w:jc w:val="both"/>
              <w:rPr>
                <w:rFonts w:ascii="PT Astra Serif" w:hAnsi="PT Astra Serif"/>
                <w:color w:val="000000" w:themeColor="text1"/>
              </w:rPr>
            </w:pPr>
          </w:p>
        </w:tc>
      </w:tr>
      <w:tr w:rsidR="0040294B" w:rsidRPr="00C553F1" w14:paraId="57567919" w14:textId="77777777" w:rsidTr="002E7A53">
        <w:tc>
          <w:tcPr>
            <w:tcW w:w="187" w:type="pct"/>
            <w:vMerge/>
            <w:shd w:val="clear" w:color="auto" w:fill="auto"/>
          </w:tcPr>
          <w:p w14:paraId="0BD7AC9C"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6C059D55"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2E71BCB7"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5C61959D"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26B59FC6" w14:textId="77777777" w:rsidR="0040294B" w:rsidRPr="00C553F1" w:rsidRDefault="0040294B" w:rsidP="002E7A53">
            <w:pPr>
              <w:jc w:val="both"/>
              <w:rPr>
                <w:rFonts w:ascii="PT Astra Serif" w:hAnsi="PT Astra Serif"/>
                <w:color w:val="000000" w:themeColor="text1"/>
              </w:rPr>
            </w:pPr>
          </w:p>
        </w:tc>
        <w:tc>
          <w:tcPr>
            <w:tcW w:w="888" w:type="pct"/>
            <w:vMerge/>
            <w:shd w:val="clear" w:color="auto" w:fill="auto"/>
          </w:tcPr>
          <w:p w14:paraId="20BF2C73" w14:textId="77777777" w:rsidR="0040294B" w:rsidRPr="00C553F1" w:rsidRDefault="0040294B" w:rsidP="002E7A53">
            <w:pPr>
              <w:jc w:val="both"/>
              <w:rPr>
                <w:rFonts w:ascii="PT Astra Serif" w:hAnsi="PT Astra Serif"/>
                <w:color w:val="000000" w:themeColor="text1"/>
              </w:rPr>
            </w:pPr>
          </w:p>
        </w:tc>
        <w:tc>
          <w:tcPr>
            <w:tcW w:w="466" w:type="pct"/>
            <w:vMerge/>
            <w:shd w:val="clear" w:color="auto" w:fill="auto"/>
          </w:tcPr>
          <w:p w14:paraId="6118F01F"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14C0C5E2"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 xml:space="preserve">Статья 28 Федерального закона </w:t>
            </w:r>
            <w:r w:rsidRPr="00C553F1">
              <w:rPr>
                <w:rFonts w:ascii="PT Astra Serif" w:hAnsi="PT Astra Serif"/>
                <w:bCs/>
                <w:color w:val="000000" w:themeColor="text1"/>
              </w:rPr>
              <w:lastRenderedPageBreak/>
              <w:t>от 25 июня 2002 г. №73-ФЗ;</w:t>
            </w:r>
          </w:p>
          <w:p w14:paraId="427422CD"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Положение о государственной историко-культурной экспертизе</w:t>
            </w:r>
          </w:p>
        </w:tc>
        <w:tc>
          <w:tcPr>
            <w:tcW w:w="560" w:type="pct"/>
            <w:vMerge/>
            <w:shd w:val="clear" w:color="auto" w:fill="auto"/>
          </w:tcPr>
          <w:p w14:paraId="7C67F90C" w14:textId="77777777" w:rsidR="0040294B" w:rsidRPr="00C553F1" w:rsidRDefault="0040294B" w:rsidP="002E7A53">
            <w:pPr>
              <w:jc w:val="both"/>
              <w:rPr>
                <w:rFonts w:ascii="PT Astra Serif" w:hAnsi="PT Astra Serif"/>
                <w:color w:val="000000" w:themeColor="text1"/>
              </w:rPr>
            </w:pPr>
          </w:p>
        </w:tc>
        <w:tc>
          <w:tcPr>
            <w:tcW w:w="421" w:type="pct"/>
            <w:vMerge/>
            <w:shd w:val="clear" w:color="auto" w:fill="auto"/>
          </w:tcPr>
          <w:p w14:paraId="3BCA34C0" w14:textId="77777777" w:rsidR="0040294B" w:rsidRPr="00C553F1" w:rsidRDefault="0040294B" w:rsidP="002E7A53">
            <w:pPr>
              <w:jc w:val="both"/>
              <w:rPr>
                <w:rFonts w:ascii="PT Astra Serif" w:hAnsi="PT Astra Serif"/>
                <w:color w:val="000000" w:themeColor="text1"/>
              </w:rPr>
            </w:pPr>
          </w:p>
        </w:tc>
      </w:tr>
      <w:tr w:rsidR="0040294B" w:rsidRPr="00C553F1" w14:paraId="038637CD" w14:textId="77777777" w:rsidTr="002E7A53">
        <w:tc>
          <w:tcPr>
            <w:tcW w:w="187" w:type="pct"/>
            <w:vMerge/>
            <w:shd w:val="clear" w:color="auto" w:fill="auto"/>
          </w:tcPr>
          <w:p w14:paraId="2B709BA2"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1A0F70BE"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5D64E929"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0351B652"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70CC14E5" w14:textId="77777777" w:rsidR="0040294B" w:rsidRPr="00C553F1" w:rsidRDefault="0040294B" w:rsidP="002E7A53">
            <w:pPr>
              <w:jc w:val="both"/>
              <w:rPr>
                <w:rFonts w:ascii="PT Astra Serif" w:hAnsi="PT Astra Serif"/>
                <w:color w:val="000000" w:themeColor="text1"/>
              </w:rPr>
            </w:pPr>
          </w:p>
        </w:tc>
        <w:tc>
          <w:tcPr>
            <w:tcW w:w="888" w:type="pct"/>
            <w:vMerge/>
            <w:shd w:val="clear" w:color="auto" w:fill="auto"/>
          </w:tcPr>
          <w:p w14:paraId="604A7C5E" w14:textId="77777777" w:rsidR="0040294B" w:rsidRPr="00C553F1" w:rsidRDefault="0040294B" w:rsidP="002E7A53">
            <w:pPr>
              <w:jc w:val="both"/>
              <w:rPr>
                <w:rFonts w:ascii="PT Astra Serif" w:hAnsi="PT Astra Serif"/>
                <w:color w:val="000000" w:themeColor="text1"/>
              </w:rPr>
            </w:pPr>
          </w:p>
        </w:tc>
        <w:tc>
          <w:tcPr>
            <w:tcW w:w="466" w:type="pct"/>
            <w:vMerge/>
            <w:shd w:val="clear" w:color="auto" w:fill="auto"/>
          </w:tcPr>
          <w:p w14:paraId="24921790"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139EBAFE"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Статья 28 Федерального закона от 25 июня 2002 г. № 73-ФЗ;</w:t>
            </w:r>
          </w:p>
          <w:p w14:paraId="4B786748"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Положение о государственной историко-культурной экспертизе</w:t>
            </w:r>
          </w:p>
        </w:tc>
        <w:tc>
          <w:tcPr>
            <w:tcW w:w="560" w:type="pct"/>
            <w:vMerge/>
            <w:shd w:val="clear" w:color="auto" w:fill="auto"/>
          </w:tcPr>
          <w:p w14:paraId="651F1A28" w14:textId="77777777" w:rsidR="0040294B" w:rsidRPr="00C553F1" w:rsidRDefault="0040294B" w:rsidP="002E7A53">
            <w:pPr>
              <w:jc w:val="both"/>
              <w:rPr>
                <w:rFonts w:ascii="PT Astra Serif" w:hAnsi="PT Astra Serif"/>
                <w:color w:val="000000" w:themeColor="text1"/>
              </w:rPr>
            </w:pPr>
          </w:p>
        </w:tc>
        <w:tc>
          <w:tcPr>
            <w:tcW w:w="421" w:type="pct"/>
            <w:vMerge/>
            <w:shd w:val="clear" w:color="auto" w:fill="auto"/>
          </w:tcPr>
          <w:p w14:paraId="753B6B09" w14:textId="77777777" w:rsidR="0040294B" w:rsidRPr="00C553F1" w:rsidRDefault="0040294B" w:rsidP="002E7A53">
            <w:pPr>
              <w:jc w:val="both"/>
              <w:rPr>
                <w:rFonts w:ascii="PT Astra Serif" w:hAnsi="PT Astra Serif"/>
                <w:color w:val="000000" w:themeColor="text1"/>
              </w:rPr>
            </w:pPr>
          </w:p>
        </w:tc>
      </w:tr>
      <w:tr w:rsidR="0040294B" w:rsidRPr="00C553F1" w14:paraId="1EA60736" w14:textId="77777777" w:rsidTr="002E7A53">
        <w:tc>
          <w:tcPr>
            <w:tcW w:w="187" w:type="pct"/>
            <w:vMerge/>
            <w:shd w:val="clear" w:color="auto" w:fill="auto"/>
          </w:tcPr>
          <w:p w14:paraId="4F176CF1"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50BB3F9A"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3A83DFEC"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70322691"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4EFE6D9B" w14:textId="77777777" w:rsidR="0040294B" w:rsidRPr="00C553F1" w:rsidRDefault="0040294B" w:rsidP="002E7A53">
            <w:pPr>
              <w:jc w:val="both"/>
              <w:rPr>
                <w:rFonts w:ascii="PT Astra Serif" w:hAnsi="PT Astra Serif"/>
                <w:color w:val="000000" w:themeColor="text1"/>
              </w:rPr>
            </w:pPr>
          </w:p>
        </w:tc>
        <w:tc>
          <w:tcPr>
            <w:tcW w:w="888" w:type="pct"/>
            <w:vMerge/>
            <w:shd w:val="clear" w:color="auto" w:fill="auto"/>
          </w:tcPr>
          <w:p w14:paraId="11BFA090" w14:textId="77777777" w:rsidR="0040294B" w:rsidRPr="00C553F1" w:rsidRDefault="0040294B" w:rsidP="002E7A53">
            <w:pPr>
              <w:jc w:val="both"/>
              <w:rPr>
                <w:rFonts w:ascii="PT Astra Serif" w:hAnsi="PT Astra Serif"/>
                <w:color w:val="000000" w:themeColor="text1"/>
              </w:rPr>
            </w:pPr>
          </w:p>
        </w:tc>
        <w:tc>
          <w:tcPr>
            <w:tcW w:w="466" w:type="pct"/>
            <w:vMerge/>
            <w:shd w:val="clear" w:color="auto" w:fill="auto"/>
          </w:tcPr>
          <w:p w14:paraId="7F7F7233"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574D1014"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Статья 28 Федерального закона от 25 июня 2002 г. № 73-ФЗ;</w:t>
            </w:r>
          </w:p>
          <w:p w14:paraId="426EAB5A"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Положение о государственной историко-культурной экспертизе</w:t>
            </w:r>
          </w:p>
        </w:tc>
        <w:tc>
          <w:tcPr>
            <w:tcW w:w="560" w:type="pct"/>
            <w:vMerge/>
            <w:shd w:val="clear" w:color="auto" w:fill="auto"/>
          </w:tcPr>
          <w:p w14:paraId="2AB07E9A" w14:textId="77777777" w:rsidR="0040294B" w:rsidRPr="00C553F1" w:rsidRDefault="0040294B" w:rsidP="002E7A53">
            <w:pPr>
              <w:jc w:val="both"/>
              <w:rPr>
                <w:rFonts w:ascii="PT Astra Serif" w:hAnsi="PT Astra Serif"/>
                <w:color w:val="000000" w:themeColor="text1"/>
              </w:rPr>
            </w:pPr>
          </w:p>
        </w:tc>
        <w:tc>
          <w:tcPr>
            <w:tcW w:w="421" w:type="pct"/>
            <w:vMerge/>
            <w:shd w:val="clear" w:color="auto" w:fill="auto"/>
          </w:tcPr>
          <w:p w14:paraId="4FF5AACB" w14:textId="77777777" w:rsidR="0040294B" w:rsidRPr="00C553F1" w:rsidRDefault="0040294B" w:rsidP="002E7A53">
            <w:pPr>
              <w:jc w:val="both"/>
              <w:rPr>
                <w:rFonts w:ascii="PT Astra Serif" w:hAnsi="PT Astra Serif"/>
                <w:color w:val="000000" w:themeColor="text1"/>
              </w:rPr>
            </w:pPr>
          </w:p>
        </w:tc>
      </w:tr>
      <w:tr w:rsidR="0040294B" w:rsidRPr="00C553F1" w14:paraId="385C5DD0" w14:textId="77777777" w:rsidTr="002E7A53">
        <w:tc>
          <w:tcPr>
            <w:tcW w:w="187" w:type="pct"/>
            <w:vMerge/>
            <w:shd w:val="clear" w:color="auto" w:fill="auto"/>
          </w:tcPr>
          <w:p w14:paraId="626F77CF"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69542E31"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5D7D0084"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1F89A551"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7E97D456" w14:textId="77777777" w:rsidR="0040294B" w:rsidRPr="00C553F1" w:rsidRDefault="0040294B" w:rsidP="002E7A53">
            <w:pPr>
              <w:jc w:val="both"/>
              <w:rPr>
                <w:rFonts w:ascii="PT Astra Serif" w:hAnsi="PT Astra Serif"/>
                <w:color w:val="000000" w:themeColor="text1"/>
              </w:rPr>
            </w:pPr>
          </w:p>
        </w:tc>
        <w:tc>
          <w:tcPr>
            <w:tcW w:w="888" w:type="pct"/>
            <w:vMerge/>
            <w:shd w:val="clear" w:color="auto" w:fill="auto"/>
          </w:tcPr>
          <w:p w14:paraId="21B9E520" w14:textId="77777777" w:rsidR="0040294B" w:rsidRPr="00C553F1" w:rsidRDefault="0040294B" w:rsidP="002E7A53">
            <w:pPr>
              <w:jc w:val="both"/>
              <w:rPr>
                <w:rFonts w:ascii="PT Astra Serif" w:hAnsi="PT Astra Serif"/>
                <w:color w:val="000000" w:themeColor="text1"/>
              </w:rPr>
            </w:pPr>
          </w:p>
        </w:tc>
        <w:tc>
          <w:tcPr>
            <w:tcW w:w="466" w:type="pct"/>
            <w:vMerge/>
            <w:shd w:val="clear" w:color="auto" w:fill="auto"/>
          </w:tcPr>
          <w:p w14:paraId="7397B618"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1E319CC6"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Статья 28 Федерального закона от 25 июня 2002 г. № 73-ФЗ;</w:t>
            </w:r>
          </w:p>
          <w:p w14:paraId="70581AB0"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lastRenderedPageBreak/>
              <w:t>Положение о государственной историко-культурной экспертизе</w:t>
            </w:r>
          </w:p>
        </w:tc>
        <w:tc>
          <w:tcPr>
            <w:tcW w:w="560" w:type="pct"/>
            <w:vMerge/>
            <w:shd w:val="clear" w:color="auto" w:fill="auto"/>
          </w:tcPr>
          <w:p w14:paraId="7F04CC11" w14:textId="77777777" w:rsidR="0040294B" w:rsidRPr="00C553F1" w:rsidRDefault="0040294B" w:rsidP="002E7A53">
            <w:pPr>
              <w:jc w:val="both"/>
              <w:rPr>
                <w:rFonts w:ascii="PT Astra Serif" w:hAnsi="PT Astra Serif"/>
                <w:color w:val="000000" w:themeColor="text1"/>
              </w:rPr>
            </w:pPr>
          </w:p>
        </w:tc>
        <w:tc>
          <w:tcPr>
            <w:tcW w:w="421" w:type="pct"/>
            <w:vMerge/>
            <w:shd w:val="clear" w:color="auto" w:fill="auto"/>
          </w:tcPr>
          <w:p w14:paraId="7615AB5F" w14:textId="77777777" w:rsidR="0040294B" w:rsidRPr="00C553F1" w:rsidRDefault="0040294B" w:rsidP="002E7A53">
            <w:pPr>
              <w:jc w:val="both"/>
              <w:rPr>
                <w:rFonts w:ascii="PT Astra Serif" w:hAnsi="PT Astra Serif"/>
                <w:color w:val="000000" w:themeColor="text1"/>
              </w:rPr>
            </w:pPr>
          </w:p>
        </w:tc>
      </w:tr>
      <w:tr w:rsidR="0040294B" w:rsidRPr="00C553F1" w14:paraId="3961604D" w14:textId="77777777" w:rsidTr="002E7A53">
        <w:tc>
          <w:tcPr>
            <w:tcW w:w="187" w:type="pct"/>
            <w:vMerge/>
            <w:shd w:val="clear" w:color="auto" w:fill="auto"/>
          </w:tcPr>
          <w:p w14:paraId="4A87C99B"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564E1F5E"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0E162DBF"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03E5AEA4"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1D696A2D" w14:textId="77777777" w:rsidR="0040294B" w:rsidRPr="00C553F1" w:rsidRDefault="0040294B" w:rsidP="002E7A53">
            <w:pPr>
              <w:jc w:val="both"/>
              <w:rPr>
                <w:rFonts w:ascii="PT Astra Serif" w:hAnsi="PT Astra Serif"/>
                <w:color w:val="000000" w:themeColor="text1"/>
              </w:rPr>
            </w:pPr>
          </w:p>
        </w:tc>
        <w:tc>
          <w:tcPr>
            <w:tcW w:w="888" w:type="pct"/>
            <w:vMerge/>
            <w:shd w:val="clear" w:color="auto" w:fill="auto"/>
          </w:tcPr>
          <w:p w14:paraId="701AF458" w14:textId="77777777" w:rsidR="0040294B" w:rsidRPr="00C553F1" w:rsidRDefault="0040294B" w:rsidP="002E7A53">
            <w:pPr>
              <w:jc w:val="both"/>
              <w:rPr>
                <w:rFonts w:ascii="PT Astra Serif" w:hAnsi="PT Astra Serif"/>
                <w:color w:val="000000" w:themeColor="text1"/>
              </w:rPr>
            </w:pPr>
          </w:p>
        </w:tc>
        <w:tc>
          <w:tcPr>
            <w:tcW w:w="466" w:type="pct"/>
            <w:vMerge/>
            <w:shd w:val="clear" w:color="auto" w:fill="auto"/>
          </w:tcPr>
          <w:p w14:paraId="551CD66B"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4E5AA9DA"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Статья 28 Федерального закона от 25 июня 2002 г. № 73-ФЗ;</w:t>
            </w:r>
          </w:p>
          <w:p w14:paraId="0732E804"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Положение о государственной историко-культурной экспертизе</w:t>
            </w:r>
          </w:p>
        </w:tc>
        <w:tc>
          <w:tcPr>
            <w:tcW w:w="560" w:type="pct"/>
            <w:vMerge/>
            <w:shd w:val="clear" w:color="auto" w:fill="auto"/>
          </w:tcPr>
          <w:p w14:paraId="46FB906F" w14:textId="77777777" w:rsidR="0040294B" w:rsidRPr="00C553F1" w:rsidRDefault="0040294B" w:rsidP="002E7A53">
            <w:pPr>
              <w:jc w:val="both"/>
              <w:rPr>
                <w:rFonts w:ascii="PT Astra Serif" w:hAnsi="PT Astra Serif"/>
                <w:color w:val="000000" w:themeColor="text1"/>
              </w:rPr>
            </w:pPr>
          </w:p>
        </w:tc>
        <w:tc>
          <w:tcPr>
            <w:tcW w:w="421" w:type="pct"/>
            <w:vMerge/>
            <w:shd w:val="clear" w:color="auto" w:fill="auto"/>
          </w:tcPr>
          <w:p w14:paraId="3BE0C7E5" w14:textId="77777777" w:rsidR="0040294B" w:rsidRPr="00C553F1" w:rsidRDefault="0040294B" w:rsidP="002E7A53">
            <w:pPr>
              <w:jc w:val="both"/>
              <w:rPr>
                <w:rFonts w:ascii="PT Astra Serif" w:hAnsi="PT Astra Serif"/>
                <w:color w:val="000000" w:themeColor="text1"/>
              </w:rPr>
            </w:pPr>
          </w:p>
        </w:tc>
      </w:tr>
      <w:tr w:rsidR="0040294B" w:rsidRPr="00C553F1" w14:paraId="59DD6B7F" w14:textId="77777777" w:rsidTr="002E7A53">
        <w:tc>
          <w:tcPr>
            <w:tcW w:w="187" w:type="pct"/>
            <w:vMerge/>
            <w:shd w:val="clear" w:color="auto" w:fill="auto"/>
          </w:tcPr>
          <w:p w14:paraId="67B84815"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23B22CDD"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056FEEF5"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322EEA39"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4CDC4F8B" w14:textId="77777777" w:rsidR="0040294B" w:rsidRPr="00C553F1" w:rsidRDefault="0040294B" w:rsidP="002E7A53">
            <w:pPr>
              <w:jc w:val="both"/>
              <w:rPr>
                <w:rFonts w:ascii="PT Astra Serif" w:hAnsi="PT Astra Serif"/>
                <w:color w:val="000000" w:themeColor="text1"/>
              </w:rPr>
            </w:pPr>
          </w:p>
        </w:tc>
        <w:tc>
          <w:tcPr>
            <w:tcW w:w="888" w:type="pct"/>
            <w:vMerge/>
            <w:shd w:val="clear" w:color="auto" w:fill="auto"/>
          </w:tcPr>
          <w:p w14:paraId="3AE4623C" w14:textId="77777777" w:rsidR="0040294B" w:rsidRPr="00C553F1" w:rsidRDefault="0040294B" w:rsidP="002E7A53">
            <w:pPr>
              <w:jc w:val="both"/>
              <w:rPr>
                <w:rFonts w:ascii="PT Astra Serif" w:hAnsi="PT Astra Serif"/>
                <w:color w:val="000000" w:themeColor="text1"/>
              </w:rPr>
            </w:pPr>
          </w:p>
        </w:tc>
        <w:tc>
          <w:tcPr>
            <w:tcW w:w="466" w:type="pct"/>
            <w:vMerge/>
            <w:shd w:val="clear" w:color="auto" w:fill="auto"/>
          </w:tcPr>
          <w:p w14:paraId="6699705C"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27786E16"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Статья 28 Федерального закона от 25 июня 2002 г. № 73-ФЗ;</w:t>
            </w:r>
          </w:p>
          <w:p w14:paraId="522414B6"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Положение о государственной историко-культурной экспертизе</w:t>
            </w:r>
          </w:p>
        </w:tc>
        <w:tc>
          <w:tcPr>
            <w:tcW w:w="560" w:type="pct"/>
            <w:vMerge/>
            <w:shd w:val="clear" w:color="auto" w:fill="auto"/>
          </w:tcPr>
          <w:p w14:paraId="4D3B7856" w14:textId="77777777" w:rsidR="0040294B" w:rsidRPr="00C553F1" w:rsidRDefault="0040294B" w:rsidP="002E7A53">
            <w:pPr>
              <w:jc w:val="both"/>
              <w:rPr>
                <w:rFonts w:ascii="PT Astra Serif" w:hAnsi="PT Astra Serif"/>
                <w:color w:val="000000" w:themeColor="text1"/>
              </w:rPr>
            </w:pPr>
          </w:p>
        </w:tc>
        <w:tc>
          <w:tcPr>
            <w:tcW w:w="421" w:type="pct"/>
            <w:vMerge/>
            <w:shd w:val="clear" w:color="auto" w:fill="auto"/>
          </w:tcPr>
          <w:p w14:paraId="7D845C7F" w14:textId="77777777" w:rsidR="0040294B" w:rsidRPr="00C553F1" w:rsidRDefault="0040294B" w:rsidP="002E7A53">
            <w:pPr>
              <w:jc w:val="both"/>
              <w:rPr>
                <w:rFonts w:ascii="PT Astra Serif" w:hAnsi="PT Astra Serif"/>
                <w:color w:val="000000" w:themeColor="text1"/>
              </w:rPr>
            </w:pPr>
          </w:p>
        </w:tc>
      </w:tr>
      <w:tr w:rsidR="0040294B" w:rsidRPr="00C553F1" w14:paraId="0E9E5583" w14:textId="77777777" w:rsidTr="002E7A53">
        <w:tc>
          <w:tcPr>
            <w:tcW w:w="187" w:type="pct"/>
            <w:vMerge/>
            <w:shd w:val="clear" w:color="auto" w:fill="auto"/>
          </w:tcPr>
          <w:p w14:paraId="1E71CE9D"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0F1030F5"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7B32EB43"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6B785562"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02708E1C" w14:textId="77777777" w:rsidR="0040294B" w:rsidRPr="00C553F1" w:rsidRDefault="0040294B" w:rsidP="002E7A53">
            <w:pPr>
              <w:jc w:val="both"/>
              <w:rPr>
                <w:rFonts w:ascii="PT Astra Serif" w:hAnsi="PT Astra Serif"/>
                <w:color w:val="000000" w:themeColor="text1"/>
              </w:rPr>
            </w:pPr>
          </w:p>
        </w:tc>
        <w:tc>
          <w:tcPr>
            <w:tcW w:w="888" w:type="pct"/>
            <w:vMerge/>
            <w:shd w:val="clear" w:color="auto" w:fill="auto"/>
          </w:tcPr>
          <w:p w14:paraId="3308853D" w14:textId="77777777" w:rsidR="0040294B" w:rsidRPr="00C553F1" w:rsidRDefault="0040294B" w:rsidP="002E7A53">
            <w:pPr>
              <w:jc w:val="both"/>
              <w:rPr>
                <w:rFonts w:ascii="PT Astra Serif" w:hAnsi="PT Astra Serif"/>
                <w:color w:val="000000" w:themeColor="text1"/>
              </w:rPr>
            </w:pPr>
          </w:p>
        </w:tc>
        <w:tc>
          <w:tcPr>
            <w:tcW w:w="466" w:type="pct"/>
            <w:vMerge/>
            <w:shd w:val="clear" w:color="auto" w:fill="auto"/>
          </w:tcPr>
          <w:p w14:paraId="68EC506C"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4CD63938"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Статья 28 Федерального закона от 25 июня 2002 г. № 73-ФЗ;</w:t>
            </w:r>
          </w:p>
          <w:p w14:paraId="515DE818"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 xml:space="preserve">Положение о государственной </w:t>
            </w:r>
            <w:r w:rsidRPr="00C553F1">
              <w:rPr>
                <w:rFonts w:ascii="PT Astra Serif" w:hAnsi="PT Astra Serif"/>
                <w:bCs/>
                <w:color w:val="000000" w:themeColor="text1"/>
              </w:rPr>
              <w:lastRenderedPageBreak/>
              <w:t>историко-культурной экспертизе</w:t>
            </w:r>
          </w:p>
        </w:tc>
        <w:tc>
          <w:tcPr>
            <w:tcW w:w="560" w:type="pct"/>
            <w:vMerge/>
            <w:shd w:val="clear" w:color="auto" w:fill="auto"/>
          </w:tcPr>
          <w:p w14:paraId="1A9DB6E4" w14:textId="77777777" w:rsidR="0040294B" w:rsidRPr="00C553F1" w:rsidRDefault="0040294B" w:rsidP="002E7A53">
            <w:pPr>
              <w:jc w:val="both"/>
              <w:rPr>
                <w:rFonts w:ascii="PT Astra Serif" w:hAnsi="PT Astra Serif"/>
                <w:color w:val="000000" w:themeColor="text1"/>
              </w:rPr>
            </w:pPr>
          </w:p>
        </w:tc>
        <w:tc>
          <w:tcPr>
            <w:tcW w:w="421" w:type="pct"/>
            <w:vMerge/>
            <w:shd w:val="clear" w:color="auto" w:fill="auto"/>
          </w:tcPr>
          <w:p w14:paraId="2F7DF7F6" w14:textId="77777777" w:rsidR="0040294B" w:rsidRPr="00C553F1" w:rsidRDefault="0040294B" w:rsidP="002E7A53">
            <w:pPr>
              <w:jc w:val="both"/>
              <w:rPr>
                <w:rFonts w:ascii="PT Astra Serif" w:hAnsi="PT Astra Serif"/>
                <w:color w:val="000000" w:themeColor="text1"/>
              </w:rPr>
            </w:pPr>
          </w:p>
        </w:tc>
      </w:tr>
      <w:tr w:rsidR="0040294B" w:rsidRPr="00C553F1" w14:paraId="104D034C" w14:textId="77777777" w:rsidTr="002E7A53">
        <w:tc>
          <w:tcPr>
            <w:tcW w:w="187" w:type="pct"/>
            <w:vMerge/>
            <w:shd w:val="clear" w:color="auto" w:fill="auto"/>
          </w:tcPr>
          <w:p w14:paraId="6B433E75"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0DBFED5E"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1701E121"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3E266862"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627F56AF" w14:textId="77777777" w:rsidR="0040294B" w:rsidRPr="00C553F1" w:rsidRDefault="0040294B" w:rsidP="002E7A53">
            <w:pPr>
              <w:jc w:val="both"/>
              <w:rPr>
                <w:rFonts w:ascii="PT Astra Serif" w:hAnsi="PT Astra Serif"/>
                <w:color w:val="000000" w:themeColor="text1"/>
              </w:rPr>
            </w:pPr>
          </w:p>
        </w:tc>
        <w:tc>
          <w:tcPr>
            <w:tcW w:w="888" w:type="pct"/>
            <w:vMerge/>
            <w:shd w:val="clear" w:color="auto" w:fill="auto"/>
          </w:tcPr>
          <w:p w14:paraId="4A2D64AB" w14:textId="77777777" w:rsidR="0040294B" w:rsidRPr="00C553F1" w:rsidRDefault="0040294B" w:rsidP="002E7A53">
            <w:pPr>
              <w:jc w:val="both"/>
              <w:rPr>
                <w:rFonts w:ascii="PT Astra Serif" w:hAnsi="PT Astra Serif"/>
                <w:color w:val="000000" w:themeColor="text1"/>
              </w:rPr>
            </w:pPr>
          </w:p>
        </w:tc>
        <w:tc>
          <w:tcPr>
            <w:tcW w:w="466" w:type="pct"/>
            <w:vMerge/>
            <w:shd w:val="clear" w:color="auto" w:fill="auto"/>
          </w:tcPr>
          <w:p w14:paraId="4A7BDFF1"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0D4B0901"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 xml:space="preserve">Статья 28 Федерального закона от 25 июня 2002 г. </w:t>
            </w:r>
            <w:r w:rsidRPr="00C553F1">
              <w:rPr>
                <w:rFonts w:ascii="PT Astra Serif" w:hAnsi="PT Astra Serif"/>
                <w:bCs/>
                <w:color w:val="000000" w:themeColor="text1"/>
              </w:rPr>
              <w:br/>
              <w:t>№ 73-ФЗ;</w:t>
            </w:r>
          </w:p>
          <w:p w14:paraId="12A526C9"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Положение о государственной историко-культурной экспертизе</w:t>
            </w:r>
          </w:p>
        </w:tc>
        <w:tc>
          <w:tcPr>
            <w:tcW w:w="560" w:type="pct"/>
            <w:vMerge/>
            <w:shd w:val="clear" w:color="auto" w:fill="auto"/>
          </w:tcPr>
          <w:p w14:paraId="64CDA211" w14:textId="77777777" w:rsidR="0040294B" w:rsidRPr="00C553F1" w:rsidRDefault="0040294B" w:rsidP="002E7A53">
            <w:pPr>
              <w:jc w:val="both"/>
              <w:rPr>
                <w:rFonts w:ascii="PT Astra Serif" w:hAnsi="PT Astra Serif"/>
                <w:color w:val="000000" w:themeColor="text1"/>
              </w:rPr>
            </w:pPr>
          </w:p>
        </w:tc>
        <w:tc>
          <w:tcPr>
            <w:tcW w:w="421" w:type="pct"/>
            <w:vMerge/>
            <w:shd w:val="clear" w:color="auto" w:fill="auto"/>
          </w:tcPr>
          <w:p w14:paraId="3FCF5718" w14:textId="77777777" w:rsidR="0040294B" w:rsidRPr="00C553F1" w:rsidRDefault="0040294B" w:rsidP="002E7A53">
            <w:pPr>
              <w:jc w:val="both"/>
              <w:rPr>
                <w:rFonts w:ascii="PT Astra Serif" w:hAnsi="PT Astra Serif"/>
                <w:color w:val="000000" w:themeColor="text1"/>
              </w:rPr>
            </w:pPr>
          </w:p>
        </w:tc>
      </w:tr>
      <w:tr w:rsidR="0040294B" w:rsidRPr="00C553F1" w14:paraId="50E58E08" w14:textId="77777777" w:rsidTr="002E7A53">
        <w:tc>
          <w:tcPr>
            <w:tcW w:w="187" w:type="pct"/>
            <w:vMerge/>
            <w:shd w:val="clear" w:color="auto" w:fill="auto"/>
          </w:tcPr>
          <w:p w14:paraId="75842A56"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6A591A21"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774C4B9C"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44FDA7E4"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521EB85C" w14:textId="77777777" w:rsidR="0040294B" w:rsidRPr="00C553F1" w:rsidRDefault="0040294B" w:rsidP="002E7A53">
            <w:pPr>
              <w:jc w:val="both"/>
              <w:rPr>
                <w:rFonts w:ascii="PT Astra Serif" w:hAnsi="PT Astra Serif"/>
                <w:color w:val="000000" w:themeColor="text1"/>
              </w:rPr>
            </w:pPr>
          </w:p>
        </w:tc>
        <w:tc>
          <w:tcPr>
            <w:tcW w:w="888" w:type="pct"/>
            <w:vMerge/>
            <w:shd w:val="clear" w:color="auto" w:fill="auto"/>
          </w:tcPr>
          <w:p w14:paraId="7F9375CA" w14:textId="77777777" w:rsidR="0040294B" w:rsidRPr="00C553F1" w:rsidRDefault="0040294B" w:rsidP="002E7A53">
            <w:pPr>
              <w:jc w:val="both"/>
              <w:rPr>
                <w:rFonts w:ascii="PT Astra Serif" w:hAnsi="PT Astra Serif"/>
                <w:color w:val="000000" w:themeColor="text1"/>
              </w:rPr>
            </w:pPr>
          </w:p>
        </w:tc>
        <w:tc>
          <w:tcPr>
            <w:tcW w:w="466" w:type="pct"/>
            <w:vMerge/>
            <w:shd w:val="clear" w:color="auto" w:fill="auto"/>
          </w:tcPr>
          <w:p w14:paraId="571AB474"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36899989"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 xml:space="preserve">Статья 28 Федерального закона от 25 июня 2002 г. </w:t>
            </w:r>
            <w:r w:rsidRPr="00C553F1">
              <w:rPr>
                <w:rFonts w:ascii="PT Astra Serif" w:hAnsi="PT Astra Serif"/>
                <w:bCs/>
                <w:color w:val="000000" w:themeColor="text1"/>
              </w:rPr>
              <w:br/>
              <w:t>№ 73-ФЗ;</w:t>
            </w:r>
          </w:p>
          <w:p w14:paraId="57D3FCFA"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Положение о государственной историко-культурной экспертизе</w:t>
            </w:r>
          </w:p>
        </w:tc>
        <w:tc>
          <w:tcPr>
            <w:tcW w:w="560" w:type="pct"/>
            <w:vMerge/>
            <w:shd w:val="clear" w:color="auto" w:fill="auto"/>
          </w:tcPr>
          <w:p w14:paraId="7A9CE559" w14:textId="77777777" w:rsidR="0040294B" w:rsidRPr="00C553F1" w:rsidRDefault="0040294B" w:rsidP="002E7A53">
            <w:pPr>
              <w:jc w:val="both"/>
              <w:rPr>
                <w:rFonts w:ascii="PT Astra Serif" w:hAnsi="PT Astra Serif"/>
                <w:color w:val="000000" w:themeColor="text1"/>
              </w:rPr>
            </w:pPr>
          </w:p>
        </w:tc>
        <w:tc>
          <w:tcPr>
            <w:tcW w:w="421" w:type="pct"/>
            <w:vMerge/>
            <w:shd w:val="clear" w:color="auto" w:fill="auto"/>
          </w:tcPr>
          <w:p w14:paraId="70178210" w14:textId="77777777" w:rsidR="0040294B" w:rsidRPr="00C553F1" w:rsidRDefault="0040294B" w:rsidP="002E7A53">
            <w:pPr>
              <w:jc w:val="both"/>
              <w:rPr>
                <w:rFonts w:ascii="PT Astra Serif" w:hAnsi="PT Astra Serif"/>
                <w:color w:val="000000" w:themeColor="text1"/>
              </w:rPr>
            </w:pPr>
          </w:p>
        </w:tc>
      </w:tr>
      <w:tr w:rsidR="0040294B" w:rsidRPr="00C553F1" w14:paraId="3D903F7B" w14:textId="77777777" w:rsidTr="002E7A53">
        <w:tc>
          <w:tcPr>
            <w:tcW w:w="187" w:type="pct"/>
            <w:vMerge/>
            <w:shd w:val="clear" w:color="auto" w:fill="auto"/>
          </w:tcPr>
          <w:p w14:paraId="1186AA3E"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763DBE1F"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39B3B4E8"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3E2FF5AF"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50F10667" w14:textId="77777777" w:rsidR="0040294B" w:rsidRPr="00C553F1" w:rsidRDefault="0040294B" w:rsidP="002E7A53">
            <w:pPr>
              <w:jc w:val="both"/>
              <w:rPr>
                <w:rFonts w:ascii="PT Astra Serif" w:hAnsi="PT Astra Serif"/>
                <w:color w:val="000000" w:themeColor="text1"/>
              </w:rPr>
            </w:pPr>
          </w:p>
        </w:tc>
        <w:tc>
          <w:tcPr>
            <w:tcW w:w="888" w:type="pct"/>
            <w:vMerge/>
            <w:shd w:val="clear" w:color="auto" w:fill="auto"/>
          </w:tcPr>
          <w:p w14:paraId="498F705D" w14:textId="77777777" w:rsidR="0040294B" w:rsidRPr="00C553F1" w:rsidRDefault="0040294B" w:rsidP="002E7A53">
            <w:pPr>
              <w:jc w:val="both"/>
              <w:rPr>
                <w:rFonts w:ascii="PT Astra Serif" w:hAnsi="PT Astra Serif"/>
                <w:color w:val="000000" w:themeColor="text1"/>
              </w:rPr>
            </w:pPr>
          </w:p>
        </w:tc>
        <w:tc>
          <w:tcPr>
            <w:tcW w:w="466" w:type="pct"/>
            <w:vMerge/>
            <w:shd w:val="clear" w:color="auto" w:fill="auto"/>
          </w:tcPr>
          <w:p w14:paraId="1ED67C8C"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2574DBC1"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 xml:space="preserve">Статья 28 Федерального закона от 25 июня 2002 г. </w:t>
            </w:r>
            <w:r w:rsidRPr="00C553F1">
              <w:rPr>
                <w:rFonts w:ascii="PT Astra Serif" w:hAnsi="PT Astra Serif"/>
                <w:bCs/>
                <w:color w:val="000000" w:themeColor="text1"/>
              </w:rPr>
              <w:br/>
              <w:t>№ 73-ФЗ;</w:t>
            </w:r>
          </w:p>
          <w:p w14:paraId="0F1F4D3D"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Положение о государственной историко-</w:t>
            </w:r>
            <w:r w:rsidRPr="00C553F1">
              <w:rPr>
                <w:rFonts w:ascii="PT Astra Serif" w:hAnsi="PT Astra Serif"/>
                <w:bCs/>
                <w:color w:val="000000" w:themeColor="text1"/>
              </w:rPr>
              <w:lastRenderedPageBreak/>
              <w:t>культурной экспертизе</w:t>
            </w:r>
          </w:p>
        </w:tc>
        <w:tc>
          <w:tcPr>
            <w:tcW w:w="560" w:type="pct"/>
            <w:vMerge/>
            <w:shd w:val="clear" w:color="auto" w:fill="auto"/>
          </w:tcPr>
          <w:p w14:paraId="3EE2D3A2" w14:textId="77777777" w:rsidR="0040294B" w:rsidRPr="00C553F1" w:rsidRDefault="0040294B" w:rsidP="002E7A53">
            <w:pPr>
              <w:jc w:val="both"/>
              <w:rPr>
                <w:rFonts w:ascii="PT Astra Serif" w:hAnsi="PT Astra Serif"/>
                <w:color w:val="000000" w:themeColor="text1"/>
              </w:rPr>
            </w:pPr>
          </w:p>
        </w:tc>
        <w:tc>
          <w:tcPr>
            <w:tcW w:w="421" w:type="pct"/>
            <w:vMerge/>
            <w:shd w:val="clear" w:color="auto" w:fill="auto"/>
          </w:tcPr>
          <w:p w14:paraId="1EDDC9B7" w14:textId="77777777" w:rsidR="0040294B" w:rsidRPr="00C553F1" w:rsidRDefault="0040294B" w:rsidP="002E7A53">
            <w:pPr>
              <w:jc w:val="both"/>
              <w:rPr>
                <w:rFonts w:ascii="PT Astra Serif" w:hAnsi="PT Astra Serif"/>
                <w:color w:val="000000" w:themeColor="text1"/>
              </w:rPr>
            </w:pPr>
          </w:p>
        </w:tc>
      </w:tr>
      <w:tr w:rsidR="0040294B" w:rsidRPr="00C553F1" w14:paraId="738856CA" w14:textId="77777777" w:rsidTr="002E7A53">
        <w:tc>
          <w:tcPr>
            <w:tcW w:w="187" w:type="pct"/>
            <w:vMerge/>
            <w:shd w:val="clear" w:color="auto" w:fill="auto"/>
          </w:tcPr>
          <w:p w14:paraId="61E02EE5"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7073DF87"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2853442B"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1D6ADE7E"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27E65C72" w14:textId="77777777" w:rsidR="0040294B" w:rsidRPr="00C553F1" w:rsidRDefault="0040294B" w:rsidP="002E7A53">
            <w:pPr>
              <w:jc w:val="both"/>
              <w:rPr>
                <w:rFonts w:ascii="PT Astra Serif" w:hAnsi="PT Astra Serif"/>
                <w:color w:val="000000" w:themeColor="text1"/>
              </w:rPr>
            </w:pPr>
          </w:p>
        </w:tc>
        <w:tc>
          <w:tcPr>
            <w:tcW w:w="888" w:type="pct"/>
            <w:vMerge/>
            <w:shd w:val="clear" w:color="auto" w:fill="auto"/>
          </w:tcPr>
          <w:p w14:paraId="4B753EA1" w14:textId="77777777" w:rsidR="0040294B" w:rsidRPr="00C553F1" w:rsidRDefault="0040294B" w:rsidP="002E7A53">
            <w:pPr>
              <w:jc w:val="both"/>
              <w:rPr>
                <w:rFonts w:ascii="PT Astra Serif" w:hAnsi="PT Astra Serif"/>
                <w:color w:val="000000" w:themeColor="text1"/>
              </w:rPr>
            </w:pPr>
          </w:p>
        </w:tc>
        <w:tc>
          <w:tcPr>
            <w:tcW w:w="466" w:type="pct"/>
            <w:vMerge/>
            <w:shd w:val="clear" w:color="auto" w:fill="auto"/>
          </w:tcPr>
          <w:p w14:paraId="6BF08FAF"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06C52DAE"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Статья 28 Федерального закона от 25 июня 2002 г.</w:t>
            </w:r>
            <w:r w:rsidRPr="00C553F1">
              <w:rPr>
                <w:rFonts w:ascii="PT Astra Serif" w:hAnsi="PT Astra Serif"/>
                <w:bCs/>
                <w:color w:val="000000" w:themeColor="text1"/>
              </w:rPr>
              <w:br/>
              <w:t>№ 73-ФЗ;</w:t>
            </w:r>
          </w:p>
          <w:p w14:paraId="55761E7D"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Положение о государственной историко-культурной экспертизе</w:t>
            </w:r>
          </w:p>
        </w:tc>
        <w:tc>
          <w:tcPr>
            <w:tcW w:w="560" w:type="pct"/>
            <w:vMerge/>
            <w:shd w:val="clear" w:color="auto" w:fill="auto"/>
          </w:tcPr>
          <w:p w14:paraId="2F7C76AE" w14:textId="77777777" w:rsidR="0040294B" w:rsidRPr="00C553F1" w:rsidRDefault="0040294B" w:rsidP="002E7A53">
            <w:pPr>
              <w:jc w:val="both"/>
              <w:rPr>
                <w:rFonts w:ascii="PT Astra Serif" w:hAnsi="PT Astra Serif"/>
                <w:color w:val="000000" w:themeColor="text1"/>
              </w:rPr>
            </w:pPr>
          </w:p>
        </w:tc>
        <w:tc>
          <w:tcPr>
            <w:tcW w:w="421" w:type="pct"/>
            <w:vMerge/>
            <w:shd w:val="clear" w:color="auto" w:fill="auto"/>
          </w:tcPr>
          <w:p w14:paraId="54E1BFCF" w14:textId="77777777" w:rsidR="0040294B" w:rsidRPr="00C553F1" w:rsidRDefault="0040294B" w:rsidP="002E7A53">
            <w:pPr>
              <w:jc w:val="both"/>
              <w:rPr>
                <w:rFonts w:ascii="PT Astra Serif" w:hAnsi="PT Astra Serif"/>
                <w:color w:val="000000" w:themeColor="text1"/>
              </w:rPr>
            </w:pPr>
          </w:p>
        </w:tc>
      </w:tr>
      <w:tr w:rsidR="0040294B" w:rsidRPr="00C553F1" w14:paraId="06A8FE9F" w14:textId="77777777" w:rsidTr="002E7A53">
        <w:tc>
          <w:tcPr>
            <w:tcW w:w="187" w:type="pct"/>
            <w:vMerge/>
            <w:shd w:val="clear" w:color="auto" w:fill="auto"/>
          </w:tcPr>
          <w:p w14:paraId="5076877B"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6E385C83"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0341FDD6"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15B3B21E"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29C4E54B" w14:textId="77777777" w:rsidR="0040294B" w:rsidRPr="00C553F1" w:rsidRDefault="0040294B" w:rsidP="002E7A53">
            <w:pPr>
              <w:jc w:val="both"/>
              <w:rPr>
                <w:rFonts w:ascii="PT Astra Serif" w:hAnsi="PT Astra Serif"/>
                <w:color w:val="000000" w:themeColor="text1"/>
              </w:rPr>
            </w:pPr>
          </w:p>
        </w:tc>
        <w:tc>
          <w:tcPr>
            <w:tcW w:w="888" w:type="pct"/>
            <w:vMerge/>
            <w:shd w:val="clear" w:color="auto" w:fill="auto"/>
          </w:tcPr>
          <w:p w14:paraId="019D482A" w14:textId="77777777" w:rsidR="0040294B" w:rsidRPr="00C553F1" w:rsidRDefault="0040294B" w:rsidP="002E7A53">
            <w:pPr>
              <w:jc w:val="both"/>
              <w:rPr>
                <w:rFonts w:ascii="PT Astra Serif" w:hAnsi="PT Astra Serif"/>
                <w:color w:val="000000" w:themeColor="text1"/>
              </w:rPr>
            </w:pPr>
          </w:p>
        </w:tc>
        <w:tc>
          <w:tcPr>
            <w:tcW w:w="466" w:type="pct"/>
            <w:vMerge/>
            <w:shd w:val="clear" w:color="auto" w:fill="auto"/>
          </w:tcPr>
          <w:p w14:paraId="09E6258A"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5D3ACE0A"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Статья 28 Федерального закона от 25 июня 2002 г. № 73-ФЗ;</w:t>
            </w:r>
          </w:p>
          <w:p w14:paraId="33FF2FBC"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Положение о государственной историко-культурной экспертизе</w:t>
            </w:r>
          </w:p>
        </w:tc>
        <w:tc>
          <w:tcPr>
            <w:tcW w:w="560" w:type="pct"/>
            <w:vMerge/>
            <w:shd w:val="clear" w:color="auto" w:fill="auto"/>
          </w:tcPr>
          <w:p w14:paraId="5FD71636" w14:textId="77777777" w:rsidR="0040294B" w:rsidRPr="00C553F1" w:rsidRDefault="0040294B" w:rsidP="002E7A53">
            <w:pPr>
              <w:jc w:val="both"/>
              <w:rPr>
                <w:rFonts w:ascii="PT Astra Serif" w:hAnsi="PT Astra Serif"/>
                <w:color w:val="000000" w:themeColor="text1"/>
              </w:rPr>
            </w:pPr>
          </w:p>
        </w:tc>
        <w:tc>
          <w:tcPr>
            <w:tcW w:w="421" w:type="pct"/>
            <w:vMerge/>
            <w:shd w:val="clear" w:color="auto" w:fill="auto"/>
          </w:tcPr>
          <w:p w14:paraId="597C0A6E" w14:textId="77777777" w:rsidR="0040294B" w:rsidRPr="00C553F1" w:rsidRDefault="0040294B" w:rsidP="002E7A53">
            <w:pPr>
              <w:jc w:val="both"/>
              <w:rPr>
                <w:rFonts w:ascii="PT Astra Serif" w:hAnsi="PT Astra Serif"/>
                <w:color w:val="000000" w:themeColor="text1"/>
              </w:rPr>
            </w:pPr>
          </w:p>
        </w:tc>
      </w:tr>
      <w:tr w:rsidR="0040294B" w:rsidRPr="00C553F1" w14:paraId="2FC1F24E" w14:textId="77777777" w:rsidTr="002E7A53">
        <w:tc>
          <w:tcPr>
            <w:tcW w:w="187" w:type="pct"/>
            <w:vMerge/>
            <w:shd w:val="clear" w:color="auto" w:fill="auto"/>
          </w:tcPr>
          <w:p w14:paraId="1C3CD961"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656C19E1"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7F29BD0D"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7F46A6A3"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5473B26D" w14:textId="77777777" w:rsidR="0040294B" w:rsidRPr="00C553F1" w:rsidRDefault="0040294B" w:rsidP="002E7A53">
            <w:pPr>
              <w:jc w:val="both"/>
              <w:rPr>
                <w:rFonts w:ascii="PT Astra Serif" w:hAnsi="PT Astra Serif"/>
                <w:color w:val="000000" w:themeColor="text1"/>
              </w:rPr>
            </w:pPr>
          </w:p>
        </w:tc>
        <w:tc>
          <w:tcPr>
            <w:tcW w:w="888" w:type="pct"/>
            <w:vMerge/>
            <w:shd w:val="clear" w:color="auto" w:fill="auto"/>
          </w:tcPr>
          <w:p w14:paraId="7590D922" w14:textId="77777777" w:rsidR="0040294B" w:rsidRPr="00C553F1" w:rsidRDefault="0040294B" w:rsidP="002E7A53">
            <w:pPr>
              <w:jc w:val="both"/>
              <w:rPr>
                <w:rFonts w:ascii="PT Astra Serif" w:hAnsi="PT Astra Serif"/>
                <w:color w:val="000000" w:themeColor="text1"/>
              </w:rPr>
            </w:pPr>
          </w:p>
        </w:tc>
        <w:tc>
          <w:tcPr>
            <w:tcW w:w="466" w:type="pct"/>
            <w:vMerge/>
            <w:shd w:val="clear" w:color="auto" w:fill="auto"/>
          </w:tcPr>
          <w:p w14:paraId="50E6EFE0"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468D4E66"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Статья 28 Федерального закона от 25 июня 2002 г. № 73-ФЗ;</w:t>
            </w:r>
          </w:p>
          <w:p w14:paraId="360579B8"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Положение о государственной историко-культурной экспертизе</w:t>
            </w:r>
          </w:p>
        </w:tc>
        <w:tc>
          <w:tcPr>
            <w:tcW w:w="560" w:type="pct"/>
            <w:vMerge/>
            <w:shd w:val="clear" w:color="auto" w:fill="auto"/>
          </w:tcPr>
          <w:p w14:paraId="0B1B5972" w14:textId="77777777" w:rsidR="0040294B" w:rsidRPr="00C553F1" w:rsidRDefault="0040294B" w:rsidP="002E7A53">
            <w:pPr>
              <w:jc w:val="both"/>
              <w:rPr>
                <w:rFonts w:ascii="PT Astra Serif" w:hAnsi="PT Astra Serif"/>
                <w:color w:val="000000" w:themeColor="text1"/>
              </w:rPr>
            </w:pPr>
          </w:p>
        </w:tc>
        <w:tc>
          <w:tcPr>
            <w:tcW w:w="421" w:type="pct"/>
            <w:vMerge/>
            <w:shd w:val="clear" w:color="auto" w:fill="auto"/>
          </w:tcPr>
          <w:p w14:paraId="33431679" w14:textId="77777777" w:rsidR="0040294B" w:rsidRPr="00C553F1" w:rsidRDefault="0040294B" w:rsidP="002E7A53">
            <w:pPr>
              <w:jc w:val="both"/>
              <w:rPr>
                <w:rFonts w:ascii="PT Astra Serif" w:hAnsi="PT Astra Serif"/>
                <w:color w:val="000000" w:themeColor="text1"/>
              </w:rPr>
            </w:pPr>
          </w:p>
        </w:tc>
      </w:tr>
      <w:tr w:rsidR="0040294B" w:rsidRPr="00C553F1" w14:paraId="70B4438B" w14:textId="77777777" w:rsidTr="002E7A53">
        <w:tc>
          <w:tcPr>
            <w:tcW w:w="187" w:type="pct"/>
            <w:vMerge/>
            <w:shd w:val="clear" w:color="auto" w:fill="auto"/>
          </w:tcPr>
          <w:p w14:paraId="3E7965B7"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523FECFB"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7973284E"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51DE3158"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5417E44B" w14:textId="77777777" w:rsidR="0040294B" w:rsidRPr="00C553F1" w:rsidRDefault="0040294B" w:rsidP="002E7A53">
            <w:pPr>
              <w:jc w:val="both"/>
              <w:rPr>
                <w:rFonts w:ascii="PT Astra Serif" w:hAnsi="PT Astra Serif"/>
                <w:color w:val="000000" w:themeColor="text1"/>
              </w:rPr>
            </w:pPr>
          </w:p>
        </w:tc>
        <w:tc>
          <w:tcPr>
            <w:tcW w:w="888" w:type="pct"/>
            <w:vMerge/>
            <w:shd w:val="clear" w:color="auto" w:fill="auto"/>
          </w:tcPr>
          <w:p w14:paraId="339DFD98" w14:textId="77777777" w:rsidR="0040294B" w:rsidRPr="00C553F1" w:rsidRDefault="0040294B" w:rsidP="002E7A53">
            <w:pPr>
              <w:jc w:val="both"/>
              <w:rPr>
                <w:rFonts w:ascii="PT Astra Serif" w:hAnsi="PT Astra Serif"/>
                <w:color w:val="000000" w:themeColor="text1"/>
              </w:rPr>
            </w:pPr>
          </w:p>
        </w:tc>
        <w:tc>
          <w:tcPr>
            <w:tcW w:w="466" w:type="pct"/>
            <w:vMerge/>
            <w:shd w:val="clear" w:color="auto" w:fill="auto"/>
          </w:tcPr>
          <w:p w14:paraId="4F167CB8"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2CBB8A24"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Статья 28 Федерального закона от 25 июня 2002 г. № 73-ФЗ;</w:t>
            </w:r>
          </w:p>
          <w:p w14:paraId="31AF651D"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Положение о государственной историко-культурной экспертизе</w:t>
            </w:r>
          </w:p>
        </w:tc>
        <w:tc>
          <w:tcPr>
            <w:tcW w:w="560" w:type="pct"/>
            <w:vMerge/>
            <w:shd w:val="clear" w:color="auto" w:fill="auto"/>
          </w:tcPr>
          <w:p w14:paraId="30C6E1CD" w14:textId="77777777" w:rsidR="0040294B" w:rsidRPr="00C553F1" w:rsidRDefault="0040294B" w:rsidP="002E7A53">
            <w:pPr>
              <w:jc w:val="both"/>
              <w:rPr>
                <w:rFonts w:ascii="PT Astra Serif" w:hAnsi="PT Astra Serif"/>
                <w:color w:val="000000" w:themeColor="text1"/>
              </w:rPr>
            </w:pPr>
          </w:p>
        </w:tc>
        <w:tc>
          <w:tcPr>
            <w:tcW w:w="421" w:type="pct"/>
            <w:vMerge/>
            <w:shd w:val="clear" w:color="auto" w:fill="auto"/>
          </w:tcPr>
          <w:p w14:paraId="58D14E43" w14:textId="77777777" w:rsidR="0040294B" w:rsidRPr="00C553F1" w:rsidRDefault="0040294B" w:rsidP="002E7A53">
            <w:pPr>
              <w:jc w:val="both"/>
              <w:rPr>
                <w:rFonts w:ascii="PT Astra Serif" w:hAnsi="PT Astra Serif"/>
                <w:color w:val="000000" w:themeColor="text1"/>
              </w:rPr>
            </w:pPr>
          </w:p>
        </w:tc>
      </w:tr>
      <w:tr w:rsidR="0040294B" w:rsidRPr="00C553F1" w14:paraId="1575FFBE" w14:textId="77777777" w:rsidTr="002E7A53">
        <w:tc>
          <w:tcPr>
            <w:tcW w:w="187" w:type="pct"/>
            <w:vMerge/>
            <w:shd w:val="clear" w:color="auto" w:fill="auto"/>
          </w:tcPr>
          <w:p w14:paraId="4E901837"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08FDE567"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0F5657B8"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7E6FE344"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256E951A" w14:textId="77777777" w:rsidR="0040294B" w:rsidRPr="00C553F1" w:rsidRDefault="0040294B" w:rsidP="002E7A53">
            <w:pPr>
              <w:jc w:val="both"/>
              <w:rPr>
                <w:rFonts w:ascii="PT Astra Serif" w:hAnsi="PT Astra Serif"/>
                <w:color w:val="000000" w:themeColor="text1"/>
              </w:rPr>
            </w:pPr>
          </w:p>
        </w:tc>
        <w:tc>
          <w:tcPr>
            <w:tcW w:w="888" w:type="pct"/>
            <w:vMerge/>
            <w:shd w:val="clear" w:color="auto" w:fill="auto"/>
          </w:tcPr>
          <w:p w14:paraId="1E5AC16B" w14:textId="77777777" w:rsidR="0040294B" w:rsidRPr="00C553F1" w:rsidRDefault="0040294B" w:rsidP="002E7A53">
            <w:pPr>
              <w:jc w:val="both"/>
              <w:rPr>
                <w:rFonts w:ascii="PT Astra Serif" w:hAnsi="PT Astra Serif"/>
                <w:color w:val="000000" w:themeColor="text1"/>
              </w:rPr>
            </w:pPr>
          </w:p>
        </w:tc>
        <w:tc>
          <w:tcPr>
            <w:tcW w:w="466" w:type="pct"/>
            <w:vMerge/>
            <w:shd w:val="clear" w:color="auto" w:fill="auto"/>
          </w:tcPr>
          <w:p w14:paraId="1ABAD77A"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0CE9203E"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Статья 28 Федерального закона от 25 июня 2002 г. № 73-ФЗ;</w:t>
            </w:r>
          </w:p>
          <w:p w14:paraId="6686917C"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Положение о государственной историко-культурной экспертизе</w:t>
            </w:r>
          </w:p>
        </w:tc>
        <w:tc>
          <w:tcPr>
            <w:tcW w:w="560" w:type="pct"/>
            <w:vMerge/>
            <w:shd w:val="clear" w:color="auto" w:fill="auto"/>
          </w:tcPr>
          <w:p w14:paraId="53882D45" w14:textId="77777777" w:rsidR="0040294B" w:rsidRPr="00C553F1" w:rsidRDefault="0040294B" w:rsidP="002E7A53">
            <w:pPr>
              <w:jc w:val="both"/>
              <w:rPr>
                <w:rFonts w:ascii="PT Astra Serif" w:hAnsi="PT Astra Serif"/>
                <w:color w:val="000000" w:themeColor="text1"/>
              </w:rPr>
            </w:pPr>
          </w:p>
        </w:tc>
        <w:tc>
          <w:tcPr>
            <w:tcW w:w="421" w:type="pct"/>
            <w:vMerge/>
            <w:shd w:val="clear" w:color="auto" w:fill="auto"/>
          </w:tcPr>
          <w:p w14:paraId="2A3D8722" w14:textId="77777777" w:rsidR="0040294B" w:rsidRPr="00C553F1" w:rsidRDefault="0040294B" w:rsidP="002E7A53">
            <w:pPr>
              <w:jc w:val="both"/>
              <w:rPr>
                <w:rFonts w:ascii="PT Astra Serif" w:hAnsi="PT Astra Serif"/>
                <w:color w:val="000000" w:themeColor="text1"/>
              </w:rPr>
            </w:pPr>
          </w:p>
        </w:tc>
      </w:tr>
      <w:tr w:rsidR="0040294B" w:rsidRPr="00C553F1" w14:paraId="0FB05E99" w14:textId="77777777" w:rsidTr="002E7A53">
        <w:tc>
          <w:tcPr>
            <w:tcW w:w="187" w:type="pct"/>
            <w:vMerge/>
            <w:shd w:val="clear" w:color="auto" w:fill="auto"/>
          </w:tcPr>
          <w:p w14:paraId="6AE0CE13"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4D4E95A1"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5ACF1C86"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5686351E"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75B0A413" w14:textId="77777777" w:rsidR="0040294B" w:rsidRPr="00C553F1" w:rsidRDefault="0040294B" w:rsidP="002E7A53">
            <w:pPr>
              <w:jc w:val="both"/>
              <w:rPr>
                <w:rFonts w:ascii="PT Astra Serif" w:hAnsi="PT Astra Serif"/>
                <w:color w:val="000000" w:themeColor="text1"/>
              </w:rPr>
            </w:pPr>
          </w:p>
        </w:tc>
        <w:tc>
          <w:tcPr>
            <w:tcW w:w="888" w:type="pct"/>
            <w:vMerge/>
            <w:shd w:val="clear" w:color="auto" w:fill="auto"/>
          </w:tcPr>
          <w:p w14:paraId="1493677D" w14:textId="77777777" w:rsidR="0040294B" w:rsidRPr="00C553F1" w:rsidRDefault="0040294B" w:rsidP="002E7A53">
            <w:pPr>
              <w:jc w:val="both"/>
              <w:rPr>
                <w:rFonts w:ascii="PT Astra Serif" w:hAnsi="PT Astra Serif"/>
                <w:color w:val="000000" w:themeColor="text1"/>
              </w:rPr>
            </w:pPr>
          </w:p>
        </w:tc>
        <w:tc>
          <w:tcPr>
            <w:tcW w:w="466" w:type="pct"/>
            <w:vMerge/>
            <w:shd w:val="clear" w:color="auto" w:fill="auto"/>
          </w:tcPr>
          <w:p w14:paraId="75F5E02D"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74A62045"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Статья 28 Федерального закона от 25 июня 2002 г. № 73-ФЗ;</w:t>
            </w:r>
          </w:p>
          <w:p w14:paraId="2430F612"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Положение о государственной историко-культурной экспертизе</w:t>
            </w:r>
          </w:p>
        </w:tc>
        <w:tc>
          <w:tcPr>
            <w:tcW w:w="560" w:type="pct"/>
            <w:vMerge/>
            <w:shd w:val="clear" w:color="auto" w:fill="auto"/>
          </w:tcPr>
          <w:p w14:paraId="055CE5E3" w14:textId="77777777" w:rsidR="0040294B" w:rsidRPr="00C553F1" w:rsidRDefault="0040294B" w:rsidP="002E7A53">
            <w:pPr>
              <w:jc w:val="both"/>
              <w:rPr>
                <w:rFonts w:ascii="PT Astra Serif" w:hAnsi="PT Astra Serif"/>
                <w:color w:val="000000" w:themeColor="text1"/>
              </w:rPr>
            </w:pPr>
          </w:p>
        </w:tc>
        <w:tc>
          <w:tcPr>
            <w:tcW w:w="421" w:type="pct"/>
            <w:vMerge/>
            <w:shd w:val="clear" w:color="auto" w:fill="auto"/>
          </w:tcPr>
          <w:p w14:paraId="57EBE4AB" w14:textId="77777777" w:rsidR="0040294B" w:rsidRPr="00C553F1" w:rsidRDefault="0040294B" w:rsidP="002E7A53">
            <w:pPr>
              <w:jc w:val="both"/>
              <w:rPr>
                <w:rFonts w:ascii="PT Astra Serif" w:hAnsi="PT Astra Serif"/>
                <w:color w:val="000000" w:themeColor="text1"/>
              </w:rPr>
            </w:pPr>
          </w:p>
        </w:tc>
      </w:tr>
      <w:tr w:rsidR="0040294B" w:rsidRPr="00C553F1" w14:paraId="2278ED15" w14:textId="77777777" w:rsidTr="002E7A53">
        <w:tc>
          <w:tcPr>
            <w:tcW w:w="187" w:type="pct"/>
            <w:vMerge/>
            <w:shd w:val="clear" w:color="auto" w:fill="auto"/>
          </w:tcPr>
          <w:p w14:paraId="7C29CB53" w14:textId="77777777" w:rsidR="0040294B" w:rsidRPr="00C553F1" w:rsidRDefault="0040294B" w:rsidP="002E7A53">
            <w:pPr>
              <w:jc w:val="center"/>
              <w:rPr>
                <w:rFonts w:ascii="PT Astra Serif" w:hAnsi="PT Astra Serif"/>
                <w:color w:val="000000" w:themeColor="text1"/>
              </w:rPr>
            </w:pPr>
          </w:p>
        </w:tc>
        <w:tc>
          <w:tcPr>
            <w:tcW w:w="647" w:type="pct"/>
            <w:vMerge/>
            <w:shd w:val="clear" w:color="auto" w:fill="auto"/>
          </w:tcPr>
          <w:p w14:paraId="6A6A34BF" w14:textId="77777777" w:rsidR="0040294B" w:rsidRPr="00C553F1" w:rsidRDefault="0040294B" w:rsidP="002E7A53">
            <w:pPr>
              <w:jc w:val="both"/>
              <w:rPr>
                <w:rFonts w:ascii="PT Astra Serif" w:hAnsi="PT Astra Serif"/>
                <w:bCs/>
                <w:color w:val="000000" w:themeColor="text1"/>
              </w:rPr>
            </w:pPr>
          </w:p>
        </w:tc>
        <w:tc>
          <w:tcPr>
            <w:tcW w:w="381" w:type="pct"/>
            <w:vMerge/>
            <w:shd w:val="clear" w:color="auto" w:fill="auto"/>
          </w:tcPr>
          <w:p w14:paraId="07767E7F" w14:textId="77777777" w:rsidR="0040294B" w:rsidRPr="00C553F1" w:rsidRDefault="0040294B" w:rsidP="002E7A53">
            <w:pPr>
              <w:jc w:val="both"/>
              <w:rPr>
                <w:rFonts w:ascii="PT Astra Serif" w:hAnsi="PT Astra Serif"/>
                <w:color w:val="000000" w:themeColor="text1"/>
              </w:rPr>
            </w:pPr>
          </w:p>
        </w:tc>
        <w:tc>
          <w:tcPr>
            <w:tcW w:w="327" w:type="pct"/>
            <w:vMerge/>
            <w:shd w:val="clear" w:color="auto" w:fill="auto"/>
          </w:tcPr>
          <w:p w14:paraId="67DF9252" w14:textId="77777777" w:rsidR="0040294B" w:rsidRPr="00C553F1" w:rsidRDefault="0040294B" w:rsidP="002E7A53">
            <w:pPr>
              <w:ind w:firstLine="540"/>
              <w:jc w:val="both"/>
              <w:rPr>
                <w:rFonts w:ascii="PT Astra Serif" w:hAnsi="PT Astra Serif"/>
                <w:color w:val="000000" w:themeColor="text1"/>
              </w:rPr>
            </w:pPr>
          </w:p>
        </w:tc>
        <w:tc>
          <w:tcPr>
            <w:tcW w:w="327" w:type="pct"/>
            <w:vMerge/>
            <w:shd w:val="clear" w:color="auto" w:fill="auto"/>
          </w:tcPr>
          <w:p w14:paraId="06FD38DF" w14:textId="77777777" w:rsidR="0040294B" w:rsidRPr="00C553F1" w:rsidRDefault="0040294B" w:rsidP="002E7A53">
            <w:pPr>
              <w:jc w:val="both"/>
              <w:rPr>
                <w:rFonts w:ascii="PT Astra Serif" w:hAnsi="PT Astra Serif"/>
                <w:color w:val="000000" w:themeColor="text1"/>
              </w:rPr>
            </w:pPr>
          </w:p>
        </w:tc>
        <w:tc>
          <w:tcPr>
            <w:tcW w:w="888" w:type="pct"/>
            <w:vMerge/>
            <w:shd w:val="clear" w:color="auto" w:fill="auto"/>
          </w:tcPr>
          <w:p w14:paraId="3B7B77C3" w14:textId="77777777" w:rsidR="0040294B" w:rsidRPr="00C553F1" w:rsidRDefault="0040294B" w:rsidP="002E7A53">
            <w:pPr>
              <w:jc w:val="both"/>
              <w:rPr>
                <w:rFonts w:ascii="PT Astra Serif" w:hAnsi="PT Astra Serif"/>
                <w:color w:val="000000" w:themeColor="text1"/>
              </w:rPr>
            </w:pPr>
          </w:p>
        </w:tc>
        <w:tc>
          <w:tcPr>
            <w:tcW w:w="466" w:type="pct"/>
            <w:vMerge/>
            <w:shd w:val="clear" w:color="auto" w:fill="auto"/>
          </w:tcPr>
          <w:p w14:paraId="0AAE48E3" w14:textId="77777777" w:rsidR="0040294B" w:rsidRPr="00C553F1" w:rsidRDefault="0040294B" w:rsidP="002E7A53">
            <w:pPr>
              <w:jc w:val="both"/>
              <w:rPr>
                <w:rFonts w:ascii="PT Astra Serif" w:hAnsi="PT Astra Serif"/>
                <w:color w:val="000000" w:themeColor="text1"/>
              </w:rPr>
            </w:pPr>
          </w:p>
        </w:tc>
        <w:tc>
          <w:tcPr>
            <w:tcW w:w="796" w:type="pct"/>
            <w:shd w:val="clear" w:color="auto" w:fill="auto"/>
          </w:tcPr>
          <w:p w14:paraId="5B2EE629"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 xml:space="preserve">Статья 28 Федерального закона </w:t>
            </w:r>
            <w:r w:rsidRPr="00C553F1">
              <w:rPr>
                <w:rFonts w:ascii="PT Astra Serif" w:hAnsi="PT Astra Serif"/>
                <w:bCs/>
                <w:color w:val="000000" w:themeColor="text1"/>
              </w:rPr>
              <w:lastRenderedPageBreak/>
              <w:t>от 25 июня 2002 г. № 73-ФЗ;</w:t>
            </w:r>
          </w:p>
          <w:p w14:paraId="3140877D"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Положение о государственной историко-культурной экспертизе</w:t>
            </w:r>
          </w:p>
        </w:tc>
        <w:tc>
          <w:tcPr>
            <w:tcW w:w="560" w:type="pct"/>
            <w:vMerge/>
            <w:shd w:val="clear" w:color="auto" w:fill="auto"/>
          </w:tcPr>
          <w:p w14:paraId="139AA306" w14:textId="77777777" w:rsidR="0040294B" w:rsidRPr="00C553F1" w:rsidRDefault="0040294B" w:rsidP="002E7A53">
            <w:pPr>
              <w:jc w:val="both"/>
              <w:rPr>
                <w:rFonts w:ascii="PT Astra Serif" w:hAnsi="PT Astra Serif"/>
                <w:color w:val="000000" w:themeColor="text1"/>
              </w:rPr>
            </w:pPr>
          </w:p>
        </w:tc>
        <w:tc>
          <w:tcPr>
            <w:tcW w:w="421" w:type="pct"/>
            <w:vMerge/>
            <w:shd w:val="clear" w:color="auto" w:fill="auto"/>
          </w:tcPr>
          <w:p w14:paraId="2E6CE423" w14:textId="77777777" w:rsidR="0040294B" w:rsidRPr="00C553F1" w:rsidRDefault="0040294B" w:rsidP="002E7A53">
            <w:pPr>
              <w:jc w:val="both"/>
              <w:rPr>
                <w:rFonts w:ascii="PT Astra Serif" w:hAnsi="PT Astra Serif"/>
                <w:color w:val="000000" w:themeColor="text1"/>
              </w:rPr>
            </w:pPr>
          </w:p>
        </w:tc>
      </w:tr>
      <w:tr w:rsidR="0040294B" w:rsidRPr="00C553F1" w14:paraId="22F32005" w14:textId="77777777" w:rsidTr="002E7A53">
        <w:tc>
          <w:tcPr>
            <w:tcW w:w="187" w:type="pct"/>
            <w:shd w:val="clear" w:color="auto" w:fill="auto"/>
          </w:tcPr>
          <w:p w14:paraId="142BF45B" w14:textId="77777777" w:rsidR="0040294B" w:rsidRPr="00C553F1" w:rsidRDefault="0040294B" w:rsidP="002E7A53">
            <w:pPr>
              <w:autoSpaceDE w:val="0"/>
              <w:autoSpaceDN w:val="0"/>
              <w:adjustRightInd w:val="0"/>
              <w:jc w:val="center"/>
              <w:rPr>
                <w:rFonts w:ascii="PT Astra Serif" w:hAnsi="PT Astra Serif"/>
                <w:bCs/>
                <w:color w:val="000000" w:themeColor="text1"/>
              </w:rPr>
            </w:pPr>
            <w:r w:rsidRPr="00C553F1">
              <w:rPr>
                <w:rFonts w:ascii="PT Astra Serif" w:hAnsi="PT Astra Serif"/>
                <w:bCs/>
                <w:color w:val="000000" w:themeColor="text1"/>
              </w:rPr>
              <w:t>10.</w:t>
            </w:r>
          </w:p>
        </w:tc>
        <w:tc>
          <w:tcPr>
            <w:tcW w:w="647" w:type="pct"/>
            <w:shd w:val="clear" w:color="auto" w:fill="auto"/>
          </w:tcPr>
          <w:p w14:paraId="754A0399"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 xml:space="preserve">Установление или изменение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w:t>
            </w:r>
            <w:r w:rsidRPr="00C553F1">
              <w:rPr>
                <w:rFonts w:ascii="PT Astra Serif" w:hAnsi="PT Astra Serif"/>
                <w:bCs/>
                <w:color w:val="000000" w:themeColor="text1"/>
              </w:rPr>
              <w:lastRenderedPageBreak/>
              <w:t>использования территории</w:t>
            </w:r>
          </w:p>
        </w:tc>
        <w:tc>
          <w:tcPr>
            <w:tcW w:w="381" w:type="pct"/>
            <w:shd w:val="clear" w:color="auto" w:fill="auto"/>
          </w:tcPr>
          <w:p w14:paraId="3378FBCB" w14:textId="77777777" w:rsidR="0040294B" w:rsidRPr="00C553F1" w:rsidRDefault="0040294B" w:rsidP="002E7A53">
            <w:pPr>
              <w:autoSpaceDE w:val="0"/>
              <w:autoSpaceDN w:val="0"/>
              <w:adjustRightInd w:val="0"/>
              <w:jc w:val="center"/>
              <w:rPr>
                <w:rFonts w:ascii="PT Astra Serif" w:hAnsi="PT Astra Serif"/>
                <w:bCs/>
                <w:color w:val="000000" w:themeColor="text1"/>
              </w:rPr>
            </w:pPr>
            <w:r w:rsidRPr="00C553F1">
              <w:rPr>
                <w:rFonts w:ascii="PT Astra Serif" w:hAnsi="PT Astra Serif"/>
                <w:bCs/>
                <w:color w:val="000000" w:themeColor="text1"/>
              </w:rPr>
              <w:lastRenderedPageBreak/>
              <w:t>–</w:t>
            </w:r>
          </w:p>
        </w:tc>
        <w:tc>
          <w:tcPr>
            <w:tcW w:w="327" w:type="pct"/>
            <w:shd w:val="clear" w:color="auto" w:fill="auto"/>
          </w:tcPr>
          <w:p w14:paraId="43607449" w14:textId="77777777" w:rsidR="0040294B" w:rsidRPr="00C553F1" w:rsidRDefault="0040294B" w:rsidP="002E7A53">
            <w:pPr>
              <w:autoSpaceDE w:val="0"/>
              <w:autoSpaceDN w:val="0"/>
              <w:adjustRightInd w:val="0"/>
              <w:jc w:val="center"/>
              <w:rPr>
                <w:rFonts w:ascii="PT Astra Serif" w:hAnsi="PT Astra Serif"/>
                <w:bCs/>
                <w:color w:val="000000" w:themeColor="text1"/>
              </w:rPr>
            </w:pPr>
            <w:r w:rsidRPr="00C553F1">
              <w:rPr>
                <w:rFonts w:ascii="PT Astra Serif" w:hAnsi="PT Astra Serif"/>
                <w:bCs/>
                <w:color w:val="000000" w:themeColor="text1"/>
              </w:rPr>
              <w:t>–</w:t>
            </w:r>
          </w:p>
        </w:tc>
        <w:tc>
          <w:tcPr>
            <w:tcW w:w="327" w:type="pct"/>
            <w:shd w:val="clear" w:color="auto" w:fill="auto"/>
          </w:tcPr>
          <w:p w14:paraId="6659F0AE"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bCs/>
                <w:color w:val="000000" w:themeColor="text1"/>
              </w:rPr>
              <w:t>–</w:t>
            </w:r>
          </w:p>
        </w:tc>
        <w:tc>
          <w:tcPr>
            <w:tcW w:w="888" w:type="pct"/>
            <w:shd w:val="clear" w:color="auto" w:fill="auto"/>
          </w:tcPr>
          <w:p w14:paraId="23732D16"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bCs/>
                <w:color w:val="000000" w:themeColor="text1"/>
              </w:rPr>
              <w:t>–</w:t>
            </w:r>
          </w:p>
        </w:tc>
        <w:tc>
          <w:tcPr>
            <w:tcW w:w="466" w:type="pct"/>
            <w:shd w:val="clear" w:color="auto" w:fill="auto"/>
          </w:tcPr>
          <w:p w14:paraId="149571B9"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bCs/>
                <w:color w:val="000000" w:themeColor="text1"/>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w:t>
            </w:r>
            <w:r w:rsidRPr="00C553F1">
              <w:rPr>
                <w:rFonts w:ascii="PT Astra Serif" w:hAnsi="PT Astra Serif"/>
                <w:bCs/>
                <w:color w:val="000000" w:themeColor="text1"/>
              </w:rPr>
              <w:lastRenderedPageBreak/>
              <w:t>соответствии с законодательством Российской Федерации подлежит установлению зона с особыми условиями использования территории</w:t>
            </w:r>
          </w:p>
        </w:tc>
        <w:tc>
          <w:tcPr>
            <w:tcW w:w="796" w:type="pct"/>
            <w:shd w:val="clear" w:color="auto" w:fill="auto"/>
          </w:tcPr>
          <w:p w14:paraId="443879AF"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lastRenderedPageBreak/>
              <w:t>Статья 51 ГрК РФ;</w:t>
            </w:r>
          </w:p>
          <w:p w14:paraId="45A1003F"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Статья 106 ЗК РФ</w:t>
            </w:r>
          </w:p>
        </w:tc>
        <w:tc>
          <w:tcPr>
            <w:tcW w:w="560" w:type="pct"/>
            <w:shd w:val="clear" w:color="auto" w:fill="auto"/>
          </w:tcPr>
          <w:p w14:paraId="4C934A47" w14:textId="77777777" w:rsidR="0040294B" w:rsidRPr="00C553F1" w:rsidRDefault="0040294B" w:rsidP="002E7A53">
            <w:pPr>
              <w:jc w:val="both"/>
              <w:rPr>
                <w:rFonts w:ascii="PT Astra Serif" w:hAnsi="PT Astra Serif"/>
                <w:bCs/>
                <w:color w:val="000000" w:themeColor="text1"/>
              </w:rPr>
            </w:pPr>
            <w:r w:rsidRPr="00C553F1">
              <w:rPr>
                <w:rFonts w:ascii="PT Astra Serif" w:hAnsi="PT Astra Serif"/>
                <w:color w:val="000000" w:themeColor="text1"/>
              </w:rPr>
              <w:t>Для всех объектов капитального строительства</w:t>
            </w:r>
          </w:p>
        </w:tc>
        <w:tc>
          <w:tcPr>
            <w:tcW w:w="421" w:type="pct"/>
            <w:shd w:val="clear" w:color="auto" w:fill="auto"/>
          </w:tcPr>
          <w:p w14:paraId="49955405" w14:textId="77777777" w:rsidR="0040294B" w:rsidRPr="00C553F1" w:rsidRDefault="0040294B" w:rsidP="002E7A53">
            <w:pPr>
              <w:jc w:val="both"/>
              <w:rPr>
                <w:rFonts w:ascii="PT Astra Serif" w:hAnsi="PT Astra Serif"/>
              </w:rPr>
            </w:pPr>
            <w:r w:rsidRPr="00C553F1">
              <w:rPr>
                <w:rFonts w:ascii="PT Astra Serif" w:hAnsi="PT Astra Serif"/>
              </w:rPr>
              <w:t>Запрашиваются федеральными органами исполнительной власти, органами исполнительной власти субъекта Российской Федерации, органами местного самоуправления, Государст</w:t>
            </w:r>
            <w:r w:rsidRPr="00C553F1">
              <w:rPr>
                <w:rFonts w:ascii="PT Astra Serif" w:hAnsi="PT Astra Serif"/>
              </w:rPr>
              <w:lastRenderedPageBreak/>
              <w:t xml:space="preserve">венной корпорацией по атомной энергии "Росатом", Государственной корпорацией по космической деятельности "Роскосмос" в государственных органах, органах местного самоуправления и подведомственных государственным органам </w:t>
            </w:r>
            <w:r w:rsidRPr="00C553F1">
              <w:rPr>
                <w:rFonts w:ascii="PT Astra Serif" w:hAnsi="PT Astra Serif"/>
              </w:rPr>
              <w:lastRenderedPageBreak/>
              <w:t>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00C50F93" w14:textId="77777777" w:rsidR="0040294B" w:rsidRPr="00C553F1" w:rsidRDefault="0040294B" w:rsidP="002E7A53">
            <w:pPr>
              <w:ind w:firstLine="540"/>
              <w:jc w:val="both"/>
              <w:rPr>
                <w:rFonts w:ascii="PT Astra Serif" w:hAnsi="PT Astra Serif"/>
                <w:color w:val="000000" w:themeColor="text1"/>
              </w:rPr>
            </w:pPr>
          </w:p>
        </w:tc>
      </w:tr>
      <w:tr w:rsidR="0040294B" w:rsidRPr="00C553F1" w14:paraId="38447F25" w14:textId="77777777" w:rsidTr="002E7A53">
        <w:tc>
          <w:tcPr>
            <w:tcW w:w="187" w:type="pct"/>
            <w:shd w:val="clear" w:color="auto" w:fill="auto"/>
          </w:tcPr>
          <w:p w14:paraId="64201A56" w14:textId="77777777" w:rsidR="0040294B" w:rsidRPr="00C553F1" w:rsidRDefault="0040294B" w:rsidP="002E7A53">
            <w:pPr>
              <w:jc w:val="center"/>
              <w:rPr>
                <w:rFonts w:ascii="PT Astra Serif" w:hAnsi="PT Astra Serif"/>
              </w:rPr>
            </w:pPr>
            <w:r w:rsidRPr="00C553F1">
              <w:rPr>
                <w:rFonts w:ascii="PT Astra Serif" w:hAnsi="PT Astra Serif"/>
              </w:rPr>
              <w:lastRenderedPageBreak/>
              <w:t>11.</w:t>
            </w:r>
          </w:p>
        </w:tc>
        <w:tc>
          <w:tcPr>
            <w:tcW w:w="647" w:type="pct"/>
            <w:shd w:val="clear" w:color="auto" w:fill="auto"/>
          </w:tcPr>
          <w:p w14:paraId="3E9F3543"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 xml:space="preserve">Заключение договора о комплексном </w:t>
            </w:r>
            <w:r w:rsidRPr="00C553F1">
              <w:rPr>
                <w:rFonts w:ascii="PT Astra Serif" w:hAnsi="PT Astra Serif"/>
                <w:bCs/>
                <w:color w:val="000000" w:themeColor="text1"/>
              </w:rPr>
              <w:lastRenderedPageBreak/>
              <w:t>развитии территории</w:t>
            </w:r>
          </w:p>
        </w:tc>
        <w:tc>
          <w:tcPr>
            <w:tcW w:w="381" w:type="pct"/>
            <w:shd w:val="clear" w:color="auto" w:fill="auto"/>
          </w:tcPr>
          <w:p w14:paraId="7CCB2F97" w14:textId="77777777" w:rsidR="0040294B" w:rsidRPr="00C553F1" w:rsidRDefault="0040294B" w:rsidP="002E7A53">
            <w:pPr>
              <w:autoSpaceDE w:val="0"/>
              <w:autoSpaceDN w:val="0"/>
              <w:adjustRightInd w:val="0"/>
              <w:jc w:val="center"/>
              <w:rPr>
                <w:rFonts w:ascii="PT Astra Serif" w:hAnsi="PT Astra Serif"/>
                <w:bCs/>
                <w:color w:val="000000" w:themeColor="text1"/>
              </w:rPr>
            </w:pPr>
            <w:r w:rsidRPr="00C553F1">
              <w:rPr>
                <w:rFonts w:ascii="PT Astra Serif" w:hAnsi="PT Astra Serif"/>
                <w:bCs/>
                <w:color w:val="000000" w:themeColor="text1"/>
              </w:rPr>
              <w:lastRenderedPageBreak/>
              <w:t xml:space="preserve">45 </w:t>
            </w:r>
            <w:r w:rsidRPr="00C553F1">
              <w:rPr>
                <w:rFonts w:ascii="PT Astra Serif" w:hAnsi="PT Astra Serif"/>
                <w:bCs/>
                <w:color w:val="000000" w:themeColor="text1"/>
              </w:rPr>
              <w:br/>
              <w:t xml:space="preserve">календарных </w:t>
            </w:r>
            <w:r w:rsidRPr="00C553F1">
              <w:rPr>
                <w:rFonts w:ascii="PT Astra Serif" w:hAnsi="PT Astra Serif"/>
                <w:bCs/>
                <w:color w:val="000000" w:themeColor="text1"/>
              </w:rPr>
              <w:lastRenderedPageBreak/>
              <w:t>дней</w:t>
            </w:r>
            <w:r w:rsidRPr="00C553F1">
              <w:rPr>
                <w:rFonts w:ascii="PT Astra Serif" w:hAnsi="PT Astra Serif"/>
                <w:bCs/>
                <w:color w:val="000000" w:themeColor="text1"/>
              </w:rPr>
              <w:br/>
              <w:t xml:space="preserve">(31 </w:t>
            </w:r>
            <w:r w:rsidRPr="00C553F1">
              <w:rPr>
                <w:rFonts w:ascii="PT Astra Serif" w:hAnsi="PT Astra Serif"/>
                <w:bCs/>
                <w:color w:val="000000" w:themeColor="text1"/>
              </w:rPr>
              <w:br/>
              <w:t>рабочий день)</w:t>
            </w:r>
          </w:p>
        </w:tc>
        <w:tc>
          <w:tcPr>
            <w:tcW w:w="327" w:type="pct"/>
            <w:shd w:val="clear" w:color="auto" w:fill="auto"/>
          </w:tcPr>
          <w:p w14:paraId="19EDB569"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bCs/>
                <w:color w:val="000000" w:themeColor="text1"/>
              </w:rPr>
              <w:lastRenderedPageBreak/>
              <w:t xml:space="preserve">45 </w:t>
            </w:r>
            <w:r w:rsidRPr="00C553F1">
              <w:rPr>
                <w:rFonts w:ascii="PT Astra Serif" w:hAnsi="PT Astra Serif"/>
                <w:bCs/>
                <w:color w:val="000000" w:themeColor="text1"/>
              </w:rPr>
              <w:br/>
              <w:t xml:space="preserve">календарных </w:t>
            </w:r>
            <w:r w:rsidRPr="00C553F1">
              <w:rPr>
                <w:rFonts w:ascii="PT Astra Serif" w:hAnsi="PT Astra Serif"/>
                <w:bCs/>
                <w:color w:val="000000" w:themeColor="text1"/>
              </w:rPr>
              <w:lastRenderedPageBreak/>
              <w:t>дней</w:t>
            </w:r>
            <w:r w:rsidRPr="00C553F1">
              <w:rPr>
                <w:rFonts w:ascii="PT Astra Serif" w:hAnsi="PT Astra Serif"/>
                <w:bCs/>
                <w:color w:val="000000" w:themeColor="text1"/>
              </w:rPr>
              <w:br/>
              <w:t xml:space="preserve">(31 </w:t>
            </w:r>
            <w:r w:rsidRPr="00C553F1">
              <w:rPr>
                <w:rFonts w:ascii="PT Astra Serif" w:hAnsi="PT Astra Serif"/>
                <w:bCs/>
                <w:color w:val="000000" w:themeColor="text1"/>
              </w:rPr>
              <w:br/>
              <w:t>рабочий день)</w:t>
            </w:r>
          </w:p>
        </w:tc>
        <w:tc>
          <w:tcPr>
            <w:tcW w:w="327" w:type="pct"/>
            <w:shd w:val="clear" w:color="auto" w:fill="auto"/>
          </w:tcPr>
          <w:p w14:paraId="4F5532DE"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bCs/>
                <w:color w:val="000000" w:themeColor="text1"/>
              </w:rPr>
              <w:lastRenderedPageBreak/>
              <w:t>–</w:t>
            </w:r>
          </w:p>
        </w:tc>
        <w:tc>
          <w:tcPr>
            <w:tcW w:w="888" w:type="pct"/>
            <w:shd w:val="clear" w:color="auto" w:fill="auto"/>
          </w:tcPr>
          <w:p w14:paraId="128D518F"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color w:val="000000" w:themeColor="text1"/>
              </w:rPr>
              <w:t>Проект договора о комплексном развитии территории</w:t>
            </w:r>
          </w:p>
        </w:tc>
        <w:tc>
          <w:tcPr>
            <w:tcW w:w="466" w:type="pct"/>
            <w:shd w:val="clear" w:color="auto" w:fill="auto"/>
          </w:tcPr>
          <w:p w14:paraId="527E856F" w14:textId="77777777" w:rsidR="0040294B" w:rsidRPr="00C553F1" w:rsidRDefault="0040294B" w:rsidP="002E7A53">
            <w:pPr>
              <w:jc w:val="both"/>
              <w:rPr>
                <w:rFonts w:ascii="PT Astra Serif" w:hAnsi="PT Astra Serif"/>
              </w:rPr>
            </w:pPr>
            <w:r w:rsidRPr="00C553F1">
              <w:rPr>
                <w:rFonts w:ascii="PT Astra Serif" w:hAnsi="PT Astra Serif"/>
                <w:bCs/>
                <w:color w:val="000000" w:themeColor="text1"/>
              </w:rPr>
              <w:t xml:space="preserve">Копия договора о </w:t>
            </w:r>
            <w:r w:rsidRPr="00C553F1">
              <w:rPr>
                <w:rFonts w:ascii="PT Astra Serif" w:hAnsi="PT Astra Serif"/>
              </w:rPr>
              <w:t>комплексн</w:t>
            </w:r>
            <w:r w:rsidRPr="00C553F1">
              <w:rPr>
                <w:rFonts w:ascii="PT Astra Serif" w:hAnsi="PT Astra Serif"/>
              </w:rPr>
              <w:lastRenderedPageBreak/>
              <w:t xml:space="preserve">ом </w:t>
            </w:r>
            <w:r w:rsidRPr="00C553F1">
              <w:rPr>
                <w:rFonts w:ascii="PT Astra Serif" w:hAnsi="PT Astra Serif"/>
                <w:bCs/>
                <w:color w:val="000000" w:themeColor="text1"/>
              </w:rPr>
              <w:t xml:space="preserve">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w:t>
            </w:r>
            <w:r w:rsidRPr="00C553F1">
              <w:rPr>
                <w:rFonts w:ascii="PT Astra Serif" w:hAnsi="PT Astra Serif"/>
                <w:bCs/>
                <w:color w:val="000000" w:themeColor="text1"/>
              </w:rPr>
              <w:lastRenderedPageBreak/>
              <w:t>комплексном развитии территории</w:t>
            </w:r>
          </w:p>
        </w:tc>
        <w:tc>
          <w:tcPr>
            <w:tcW w:w="796" w:type="pct"/>
            <w:shd w:val="clear" w:color="auto" w:fill="auto"/>
          </w:tcPr>
          <w:p w14:paraId="5AD1CCCA"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lastRenderedPageBreak/>
              <w:t>Статья 51 ГрК РФ;</w:t>
            </w:r>
          </w:p>
          <w:p w14:paraId="3DAA3694" w14:textId="77777777" w:rsidR="0040294B" w:rsidRPr="00C553F1" w:rsidRDefault="0040294B" w:rsidP="002E7A53">
            <w:pPr>
              <w:autoSpaceDE w:val="0"/>
              <w:autoSpaceDN w:val="0"/>
              <w:adjustRightInd w:val="0"/>
              <w:jc w:val="both"/>
              <w:rPr>
                <w:rFonts w:ascii="PT Astra Serif" w:hAnsi="PT Astra Serif"/>
                <w:bCs/>
                <w:color w:val="000000" w:themeColor="text1"/>
              </w:rPr>
            </w:pPr>
            <w:r w:rsidRPr="00C553F1">
              <w:rPr>
                <w:rFonts w:ascii="PT Astra Serif" w:hAnsi="PT Astra Serif"/>
                <w:bCs/>
                <w:color w:val="000000" w:themeColor="text1"/>
              </w:rPr>
              <w:t xml:space="preserve">Правила заключения договора о </w:t>
            </w:r>
            <w:r w:rsidRPr="00C553F1">
              <w:rPr>
                <w:rFonts w:ascii="PT Astra Serif" w:hAnsi="PT Astra Serif"/>
                <w:bCs/>
                <w:color w:val="000000" w:themeColor="text1"/>
              </w:rPr>
              <w:lastRenderedPageBreak/>
              <w:t xml:space="preserve">комплексном развитии территории посредством проведения торгов в электронной форме, утвержденные постановлением Правительства Российской Федерации от 4 мая 2021 г. № 701 «Об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w:t>
            </w:r>
            <w:r w:rsidRPr="00C553F1">
              <w:rPr>
                <w:rFonts w:ascii="PT Astra Serif" w:hAnsi="PT Astra Serif"/>
                <w:bCs/>
                <w:color w:val="000000" w:themeColor="text1"/>
              </w:rPr>
              <w:lastRenderedPageBreak/>
              <w:t>Российской Федерации и Правил заключения договора о комплексном развитии территории посредством проведения торгов в электронной форме»</w:t>
            </w:r>
          </w:p>
        </w:tc>
        <w:tc>
          <w:tcPr>
            <w:tcW w:w="560" w:type="pct"/>
            <w:shd w:val="clear" w:color="auto" w:fill="auto"/>
          </w:tcPr>
          <w:p w14:paraId="45FC9366" w14:textId="77777777" w:rsidR="0040294B" w:rsidRPr="00C553F1" w:rsidRDefault="0040294B" w:rsidP="002E7A53">
            <w:pPr>
              <w:jc w:val="both"/>
              <w:rPr>
                <w:rFonts w:ascii="PT Astra Serif" w:hAnsi="PT Astra Serif"/>
                <w:bCs/>
              </w:rPr>
            </w:pPr>
            <w:r w:rsidRPr="00C553F1">
              <w:rPr>
                <w:rFonts w:ascii="PT Astra Serif" w:hAnsi="PT Astra Serif"/>
                <w:color w:val="000000" w:themeColor="text1"/>
              </w:rPr>
              <w:lastRenderedPageBreak/>
              <w:t xml:space="preserve">Для комплексного </w:t>
            </w:r>
            <w:r w:rsidRPr="00C553F1">
              <w:rPr>
                <w:rFonts w:ascii="PT Astra Serif" w:hAnsi="PT Astra Serif"/>
                <w:color w:val="000000" w:themeColor="text1"/>
              </w:rPr>
              <w:lastRenderedPageBreak/>
              <w:t>развития территорий</w:t>
            </w:r>
          </w:p>
        </w:tc>
        <w:tc>
          <w:tcPr>
            <w:tcW w:w="421" w:type="pct"/>
            <w:shd w:val="clear" w:color="auto" w:fill="auto"/>
          </w:tcPr>
          <w:p w14:paraId="05AF7C69" w14:textId="77777777" w:rsidR="0040294B" w:rsidRPr="00C553F1" w:rsidRDefault="0040294B" w:rsidP="002E7A53">
            <w:pPr>
              <w:jc w:val="center"/>
              <w:rPr>
                <w:rFonts w:ascii="PT Astra Serif" w:hAnsi="PT Astra Serif"/>
              </w:rPr>
            </w:pPr>
            <w:r w:rsidRPr="00C553F1">
              <w:rPr>
                <w:rFonts w:ascii="PT Astra Serif" w:hAnsi="PT Astra Serif"/>
                <w:bCs/>
                <w:color w:val="000000" w:themeColor="text1"/>
              </w:rPr>
              <w:lastRenderedPageBreak/>
              <w:t>–</w:t>
            </w:r>
          </w:p>
        </w:tc>
      </w:tr>
      <w:tr w:rsidR="0040294B" w:rsidRPr="00C553F1" w14:paraId="46D0CB11" w14:textId="77777777" w:rsidTr="002E7A53">
        <w:tc>
          <w:tcPr>
            <w:tcW w:w="187" w:type="pct"/>
            <w:shd w:val="clear" w:color="auto" w:fill="auto"/>
          </w:tcPr>
          <w:p w14:paraId="36CE6E5B" w14:textId="77777777" w:rsidR="0040294B" w:rsidRPr="00C553F1" w:rsidRDefault="0040294B" w:rsidP="002E7A53">
            <w:pPr>
              <w:jc w:val="center"/>
              <w:rPr>
                <w:rFonts w:ascii="PT Astra Serif" w:hAnsi="PT Astra Serif"/>
              </w:rPr>
            </w:pPr>
            <w:r w:rsidRPr="00C553F1">
              <w:rPr>
                <w:rFonts w:ascii="PT Astra Serif" w:hAnsi="PT Astra Serif"/>
              </w:rPr>
              <w:lastRenderedPageBreak/>
              <w:t>12.</w:t>
            </w:r>
          </w:p>
        </w:tc>
        <w:tc>
          <w:tcPr>
            <w:tcW w:w="647" w:type="pct"/>
            <w:shd w:val="clear" w:color="auto" w:fill="auto"/>
          </w:tcPr>
          <w:p w14:paraId="286C7094" w14:textId="77777777" w:rsidR="0040294B" w:rsidRPr="00C553F1" w:rsidRDefault="0040294B" w:rsidP="002E7A53">
            <w:pPr>
              <w:jc w:val="both"/>
              <w:rPr>
                <w:rFonts w:ascii="PT Astra Serif" w:hAnsi="PT Astra Serif"/>
              </w:rPr>
            </w:pPr>
            <w:r w:rsidRPr="00C553F1">
              <w:rPr>
                <w:rFonts w:ascii="PT Astra Serif" w:hAnsi="PT Astra Serif"/>
                <w:bCs/>
              </w:rPr>
              <w:t>Подача заявления о выдаче разрешения на строительство</w:t>
            </w:r>
          </w:p>
        </w:tc>
        <w:tc>
          <w:tcPr>
            <w:tcW w:w="381" w:type="pct"/>
            <w:shd w:val="clear" w:color="auto" w:fill="auto"/>
          </w:tcPr>
          <w:p w14:paraId="6327973C" w14:textId="77777777" w:rsidR="0040294B" w:rsidRPr="00C553F1" w:rsidRDefault="0040294B" w:rsidP="002E7A53">
            <w:pPr>
              <w:autoSpaceDE w:val="0"/>
              <w:autoSpaceDN w:val="0"/>
              <w:adjustRightInd w:val="0"/>
              <w:jc w:val="center"/>
              <w:rPr>
                <w:rFonts w:ascii="PT Astra Serif" w:hAnsi="PT Astra Serif"/>
                <w:bCs/>
              </w:rPr>
            </w:pPr>
            <w:r w:rsidRPr="00C553F1">
              <w:rPr>
                <w:rFonts w:ascii="PT Astra Serif" w:hAnsi="PT Astra Serif"/>
                <w:bCs/>
              </w:rPr>
              <w:t>1 день</w:t>
            </w:r>
          </w:p>
        </w:tc>
        <w:tc>
          <w:tcPr>
            <w:tcW w:w="327" w:type="pct"/>
            <w:shd w:val="clear" w:color="auto" w:fill="auto"/>
          </w:tcPr>
          <w:p w14:paraId="00E1BEDA" w14:textId="77777777" w:rsidR="0040294B" w:rsidRPr="00C553F1" w:rsidRDefault="0040294B" w:rsidP="002E7A53">
            <w:pPr>
              <w:autoSpaceDE w:val="0"/>
              <w:autoSpaceDN w:val="0"/>
              <w:adjustRightInd w:val="0"/>
              <w:jc w:val="center"/>
              <w:rPr>
                <w:rFonts w:ascii="PT Astra Serif" w:hAnsi="PT Astra Serif"/>
                <w:bCs/>
                <w:color w:val="000000" w:themeColor="text1"/>
              </w:rPr>
            </w:pPr>
            <w:r w:rsidRPr="00C553F1">
              <w:rPr>
                <w:rFonts w:ascii="PT Astra Serif" w:hAnsi="PT Astra Serif"/>
                <w:bCs/>
                <w:color w:val="000000" w:themeColor="text1"/>
              </w:rPr>
              <w:t>1 день</w:t>
            </w:r>
          </w:p>
        </w:tc>
        <w:tc>
          <w:tcPr>
            <w:tcW w:w="327" w:type="pct"/>
            <w:shd w:val="clear" w:color="auto" w:fill="auto"/>
          </w:tcPr>
          <w:p w14:paraId="6F6373CE" w14:textId="77777777" w:rsidR="0040294B" w:rsidRPr="00C553F1" w:rsidRDefault="0040294B" w:rsidP="002E7A53">
            <w:pPr>
              <w:jc w:val="center"/>
              <w:rPr>
                <w:rFonts w:ascii="PT Astra Serif" w:hAnsi="PT Astra Serif"/>
                <w:color w:val="000000" w:themeColor="text1"/>
              </w:rPr>
            </w:pPr>
            <w:r w:rsidRPr="00C553F1">
              <w:rPr>
                <w:rFonts w:ascii="PT Astra Serif" w:hAnsi="PT Astra Serif"/>
                <w:color w:val="000000" w:themeColor="text1"/>
              </w:rPr>
              <w:t>14</w:t>
            </w:r>
          </w:p>
        </w:tc>
        <w:tc>
          <w:tcPr>
            <w:tcW w:w="888" w:type="pct"/>
            <w:shd w:val="clear" w:color="auto" w:fill="auto"/>
          </w:tcPr>
          <w:p w14:paraId="555E9208" w14:textId="77777777" w:rsidR="0040294B" w:rsidRPr="00C553F1" w:rsidRDefault="0040294B" w:rsidP="002E7A53">
            <w:pPr>
              <w:jc w:val="both"/>
              <w:rPr>
                <w:rFonts w:ascii="PT Astra Serif" w:hAnsi="PT Astra Serif"/>
                <w:color w:val="000000" w:themeColor="text1"/>
              </w:rPr>
            </w:pPr>
            <w:r w:rsidRPr="00C553F1">
              <w:rPr>
                <w:rFonts w:ascii="PT Astra Serif" w:hAnsi="PT Astra Serif"/>
                <w:color w:val="000000" w:themeColor="text1"/>
              </w:rPr>
              <w:t>Документы, которые получены в рамках указанных выше процедур</w:t>
            </w:r>
          </w:p>
        </w:tc>
        <w:tc>
          <w:tcPr>
            <w:tcW w:w="466" w:type="pct"/>
            <w:shd w:val="clear" w:color="auto" w:fill="auto"/>
          </w:tcPr>
          <w:p w14:paraId="28152D60" w14:textId="77777777" w:rsidR="0040294B" w:rsidRPr="00C553F1" w:rsidRDefault="0040294B" w:rsidP="002E7A53">
            <w:pPr>
              <w:jc w:val="both"/>
              <w:rPr>
                <w:rFonts w:ascii="PT Astra Serif" w:hAnsi="PT Astra Serif"/>
              </w:rPr>
            </w:pPr>
            <w:r w:rsidRPr="00C553F1">
              <w:rPr>
                <w:rFonts w:ascii="PT Astra Serif" w:hAnsi="PT Astra Serif"/>
              </w:rPr>
              <w:t>Разрешение на строительство объекта капитального строительства</w:t>
            </w:r>
          </w:p>
        </w:tc>
        <w:tc>
          <w:tcPr>
            <w:tcW w:w="796" w:type="pct"/>
            <w:shd w:val="clear" w:color="auto" w:fill="auto"/>
          </w:tcPr>
          <w:p w14:paraId="4F7A8800" w14:textId="77777777" w:rsidR="0040294B" w:rsidRPr="00C553F1" w:rsidRDefault="0040294B" w:rsidP="002E7A53">
            <w:pPr>
              <w:autoSpaceDE w:val="0"/>
              <w:autoSpaceDN w:val="0"/>
              <w:adjustRightInd w:val="0"/>
              <w:jc w:val="both"/>
              <w:rPr>
                <w:rFonts w:ascii="PT Astra Serif" w:hAnsi="PT Astra Serif"/>
                <w:bCs/>
              </w:rPr>
            </w:pPr>
            <w:r w:rsidRPr="00C553F1">
              <w:rPr>
                <w:rFonts w:ascii="PT Astra Serif" w:hAnsi="PT Astra Serif"/>
                <w:bCs/>
              </w:rPr>
              <w:t>Часть 1 статьи 51 ГрК РФ</w:t>
            </w:r>
          </w:p>
        </w:tc>
        <w:tc>
          <w:tcPr>
            <w:tcW w:w="560" w:type="pct"/>
            <w:shd w:val="clear" w:color="auto" w:fill="auto"/>
          </w:tcPr>
          <w:p w14:paraId="2AC056D2" w14:textId="77777777" w:rsidR="0040294B" w:rsidRPr="00C553F1" w:rsidRDefault="0040294B" w:rsidP="002E7A53">
            <w:pPr>
              <w:jc w:val="both"/>
              <w:rPr>
                <w:rFonts w:ascii="PT Astra Serif" w:hAnsi="PT Astra Serif"/>
              </w:rPr>
            </w:pPr>
            <w:r w:rsidRPr="00C553F1">
              <w:rPr>
                <w:rFonts w:ascii="PT Astra Serif" w:hAnsi="PT Astra Serif"/>
                <w:color w:val="000000" w:themeColor="text1"/>
              </w:rPr>
              <w:t>Для всех объектов капитального строительства</w:t>
            </w:r>
          </w:p>
        </w:tc>
        <w:tc>
          <w:tcPr>
            <w:tcW w:w="421" w:type="pct"/>
            <w:shd w:val="clear" w:color="auto" w:fill="auto"/>
          </w:tcPr>
          <w:p w14:paraId="2FCF8291" w14:textId="77777777" w:rsidR="0040294B" w:rsidRPr="00C553F1" w:rsidRDefault="0040294B" w:rsidP="002E7A53">
            <w:pPr>
              <w:jc w:val="center"/>
              <w:rPr>
                <w:rFonts w:ascii="PT Astra Serif" w:hAnsi="PT Astra Serif"/>
              </w:rPr>
            </w:pPr>
            <w:r w:rsidRPr="00C553F1">
              <w:rPr>
                <w:rFonts w:ascii="PT Astra Serif" w:hAnsi="PT Astra Serif"/>
                <w:bCs/>
                <w:color w:val="000000" w:themeColor="text1"/>
              </w:rPr>
              <w:t>–</w:t>
            </w:r>
          </w:p>
        </w:tc>
      </w:tr>
      <w:tr w:rsidR="0040294B" w:rsidRPr="00C553F1" w14:paraId="442B75AF" w14:textId="77777777" w:rsidTr="002E7A53">
        <w:tc>
          <w:tcPr>
            <w:tcW w:w="187" w:type="pct"/>
            <w:shd w:val="clear" w:color="auto" w:fill="auto"/>
          </w:tcPr>
          <w:p w14:paraId="530B3593" w14:textId="77777777" w:rsidR="0040294B" w:rsidRPr="00C553F1" w:rsidRDefault="0040294B" w:rsidP="002E7A53">
            <w:pPr>
              <w:jc w:val="center"/>
              <w:rPr>
                <w:rFonts w:ascii="PT Astra Serif" w:hAnsi="PT Astra Serif"/>
              </w:rPr>
            </w:pPr>
            <w:r w:rsidRPr="00C553F1">
              <w:rPr>
                <w:rFonts w:ascii="PT Astra Serif" w:hAnsi="PT Astra Serif"/>
              </w:rPr>
              <w:t>13.</w:t>
            </w:r>
          </w:p>
        </w:tc>
        <w:tc>
          <w:tcPr>
            <w:tcW w:w="647" w:type="pct"/>
            <w:shd w:val="clear" w:color="auto" w:fill="auto"/>
          </w:tcPr>
          <w:p w14:paraId="70131F8B" w14:textId="77777777" w:rsidR="0040294B" w:rsidRPr="00C553F1" w:rsidRDefault="0040294B" w:rsidP="002E7A53">
            <w:pPr>
              <w:jc w:val="both"/>
              <w:rPr>
                <w:rFonts w:ascii="PT Astra Serif" w:hAnsi="PT Astra Serif"/>
              </w:rPr>
            </w:pPr>
            <w:r w:rsidRPr="00C553F1">
              <w:rPr>
                <w:rFonts w:ascii="PT Astra Serif" w:hAnsi="PT Astra Serif"/>
                <w:bCs/>
              </w:rPr>
              <w:t>Разрешение на строительство</w:t>
            </w:r>
          </w:p>
        </w:tc>
        <w:tc>
          <w:tcPr>
            <w:tcW w:w="381" w:type="pct"/>
            <w:shd w:val="clear" w:color="auto" w:fill="auto"/>
          </w:tcPr>
          <w:p w14:paraId="28ADFADA" w14:textId="77777777" w:rsidR="0040294B" w:rsidRPr="00C553F1" w:rsidRDefault="0040294B" w:rsidP="002E7A53">
            <w:pPr>
              <w:jc w:val="center"/>
              <w:rPr>
                <w:rFonts w:ascii="PT Astra Serif" w:hAnsi="PT Astra Serif"/>
              </w:rPr>
            </w:pPr>
            <w:r w:rsidRPr="00C553F1">
              <w:rPr>
                <w:rFonts w:ascii="PT Astra Serif" w:hAnsi="PT Astra Serif"/>
                <w:bCs/>
              </w:rPr>
              <w:t xml:space="preserve">5 </w:t>
            </w:r>
            <w:r w:rsidRPr="00C553F1">
              <w:rPr>
                <w:rFonts w:ascii="PT Astra Serif" w:hAnsi="PT Astra Serif"/>
                <w:bCs/>
              </w:rPr>
              <w:br/>
              <w:t>рабочих дней</w:t>
            </w:r>
          </w:p>
        </w:tc>
        <w:tc>
          <w:tcPr>
            <w:tcW w:w="327" w:type="pct"/>
            <w:shd w:val="clear" w:color="auto" w:fill="auto"/>
          </w:tcPr>
          <w:p w14:paraId="357D51A4" w14:textId="77777777" w:rsidR="0040294B" w:rsidRPr="00C553F1" w:rsidRDefault="0040294B" w:rsidP="002E7A53">
            <w:pPr>
              <w:jc w:val="center"/>
              <w:rPr>
                <w:rFonts w:ascii="PT Astra Serif" w:hAnsi="PT Astra Serif"/>
              </w:rPr>
            </w:pPr>
            <w:r w:rsidRPr="00C553F1">
              <w:rPr>
                <w:rFonts w:ascii="PT Astra Serif" w:hAnsi="PT Astra Serif"/>
                <w:bCs/>
              </w:rPr>
              <w:t xml:space="preserve">39 </w:t>
            </w:r>
            <w:r w:rsidRPr="00C553F1">
              <w:rPr>
                <w:rFonts w:ascii="PT Astra Serif" w:hAnsi="PT Astra Serif"/>
                <w:bCs/>
              </w:rPr>
              <w:br/>
              <w:t xml:space="preserve">календарных дней </w:t>
            </w:r>
            <w:r w:rsidRPr="00C553F1">
              <w:rPr>
                <w:rFonts w:ascii="PT Astra Serif" w:hAnsi="PT Astra Serif"/>
                <w:bCs/>
              </w:rPr>
              <w:br/>
              <w:t xml:space="preserve">(27 </w:t>
            </w:r>
            <w:r w:rsidRPr="00C553F1">
              <w:rPr>
                <w:rFonts w:ascii="PT Astra Serif" w:hAnsi="PT Astra Serif"/>
                <w:bCs/>
              </w:rPr>
              <w:br/>
              <w:t>рабочих дней)</w:t>
            </w:r>
          </w:p>
        </w:tc>
        <w:tc>
          <w:tcPr>
            <w:tcW w:w="327" w:type="pct"/>
            <w:shd w:val="clear" w:color="auto" w:fill="auto"/>
          </w:tcPr>
          <w:p w14:paraId="23B1CF41" w14:textId="77777777" w:rsidR="0040294B" w:rsidRPr="00C553F1" w:rsidRDefault="0040294B" w:rsidP="002E7A53">
            <w:pPr>
              <w:jc w:val="center"/>
              <w:rPr>
                <w:rFonts w:ascii="PT Astra Serif" w:hAnsi="PT Astra Serif"/>
              </w:rPr>
            </w:pPr>
            <w:r w:rsidRPr="00C553F1">
              <w:rPr>
                <w:rFonts w:ascii="PT Astra Serif" w:hAnsi="PT Astra Serif"/>
              </w:rPr>
              <w:t>14</w:t>
            </w:r>
          </w:p>
        </w:tc>
        <w:tc>
          <w:tcPr>
            <w:tcW w:w="888" w:type="pct"/>
            <w:shd w:val="clear" w:color="auto" w:fill="auto"/>
          </w:tcPr>
          <w:p w14:paraId="7768BFCF" w14:textId="77777777" w:rsidR="0040294B" w:rsidRPr="00C553F1" w:rsidRDefault="0040294B" w:rsidP="002E7A53">
            <w:pPr>
              <w:jc w:val="center"/>
              <w:rPr>
                <w:rFonts w:ascii="PT Astra Serif" w:hAnsi="PT Astra Serif"/>
              </w:rPr>
            </w:pPr>
            <w:r w:rsidRPr="00C553F1">
              <w:rPr>
                <w:rFonts w:ascii="PT Astra Serif" w:hAnsi="PT Astra Serif"/>
                <w:bCs/>
                <w:color w:val="000000" w:themeColor="text1"/>
              </w:rPr>
              <w:t>–</w:t>
            </w:r>
          </w:p>
        </w:tc>
        <w:tc>
          <w:tcPr>
            <w:tcW w:w="466" w:type="pct"/>
            <w:shd w:val="clear" w:color="auto" w:fill="auto"/>
          </w:tcPr>
          <w:p w14:paraId="0893682E" w14:textId="77777777" w:rsidR="0040294B" w:rsidRPr="00C553F1" w:rsidRDefault="0040294B" w:rsidP="002E7A53">
            <w:pPr>
              <w:jc w:val="center"/>
              <w:rPr>
                <w:rFonts w:ascii="PT Astra Serif" w:hAnsi="PT Astra Serif"/>
              </w:rPr>
            </w:pPr>
            <w:r w:rsidRPr="00C553F1">
              <w:rPr>
                <w:rFonts w:ascii="PT Astra Serif" w:hAnsi="PT Astra Serif"/>
                <w:bCs/>
                <w:color w:val="000000" w:themeColor="text1"/>
              </w:rPr>
              <w:t>–</w:t>
            </w:r>
          </w:p>
        </w:tc>
        <w:tc>
          <w:tcPr>
            <w:tcW w:w="796" w:type="pct"/>
            <w:shd w:val="clear" w:color="auto" w:fill="auto"/>
          </w:tcPr>
          <w:p w14:paraId="1A10697B" w14:textId="77777777" w:rsidR="0040294B" w:rsidRPr="00C553F1" w:rsidRDefault="0040294B" w:rsidP="002E7A53">
            <w:pPr>
              <w:autoSpaceDE w:val="0"/>
              <w:autoSpaceDN w:val="0"/>
              <w:adjustRightInd w:val="0"/>
              <w:jc w:val="both"/>
              <w:rPr>
                <w:rFonts w:ascii="PT Astra Serif" w:hAnsi="PT Astra Serif"/>
                <w:bCs/>
              </w:rPr>
            </w:pPr>
            <w:r w:rsidRPr="00C553F1">
              <w:rPr>
                <w:rFonts w:ascii="PT Astra Serif" w:hAnsi="PT Astra Serif"/>
                <w:bCs/>
              </w:rPr>
              <w:t>Статья 51 ГрК РФ</w:t>
            </w:r>
          </w:p>
        </w:tc>
        <w:tc>
          <w:tcPr>
            <w:tcW w:w="560" w:type="pct"/>
            <w:shd w:val="clear" w:color="auto" w:fill="auto"/>
          </w:tcPr>
          <w:p w14:paraId="02AB5314" w14:textId="77777777" w:rsidR="0040294B" w:rsidRPr="00C553F1" w:rsidRDefault="0040294B" w:rsidP="002E7A53">
            <w:pPr>
              <w:jc w:val="both"/>
              <w:rPr>
                <w:rFonts w:ascii="PT Astra Serif" w:hAnsi="PT Astra Serif"/>
              </w:rPr>
            </w:pPr>
            <w:r w:rsidRPr="00C553F1">
              <w:rPr>
                <w:rFonts w:ascii="PT Astra Serif" w:hAnsi="PT Astra Serif"/>
                <w:color w:val="000000" w:themeColor="text1"/>
              </w:rPr>
              <w:t>Для всех объектов капитального строительства</w:t>
            </w:r>
          </w:p>
        </w:tc>
        <w:tc>
          <w:tcPr>
            <w:tcW w:w="421" w:type="pct"/>
            <w:shd w:val="clear" w:color="auto" w:fill="auto"/>
          </w:tcPr>
          <w:p w14:paraId="019ECD02" w14:textId="77777777" w:rsidR="0040294B" w:rsidRPr="00C553F1" w:rsidRDefault="0040294B" w:rsidP="002E7A53">
            <w:pPr>
              <w:jc w:val="center"/>
              <w:rPr>
                <w:rFonts w:ascii="PT Astra Serif" w:hAnsi="PT Astra Serif"/>
              </w:rPr>
            </w:pPr>
            <w:r w:rsidRPr="00C553F1">
              <w:rPr>
                <w:rFonts w:ascii="PT Astra Serif" w:hAnsi="PT Astra Serif"/>
                <w:bCs/>
                <w:color w:val="000000" w:themeColor="text1"/>
              </w:rPr>
              <w:t>–</w:t>
            </w:r>
          </w:p>
        </w:tc>
      </w:tr>
    </w:tbl>
    <w:p w14:paraId="207E22EF" w14:textId="77777777" w:rsidR="00F12C76" w:rsidRDefault="00F12C76" w:rsidP="006C0B77">
      <w:pPr>
        <w:ind w:firstLine="709"/>
        <w:jc w:val="both"/>
      </w:pPr>
    </w:p>
    <w:sectPr w:rsidR="00F12C76" w:rsidSect="0040294B">
      <w:pgSz w:w="16838" w:h="11906" w:orient="landscape" w:code="9"/>
      <w:pgMar w:top="851" w:right="1134" w:bottom="170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D90"/>
    <w:multiLevelType w:val="hybridMultilevel"/>
    <w:tmpl w:val="B94AD0E4"/>
    <w:lvl w:ilvl="0" w:tplc="4F001E5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D277E7"/>
    <w:multiLevelType w:val="hybridMultilevel"/>
    <w:tmpl w:val="24449A5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A9054BB"/>
    <w:multiLevelType w:val="hybridMultilevel"/>
    <w:tmpl w:val="2BDAB2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A30300"/>
    <w:multiLevelType w:val="hybridMultilevel"/>
    <w:tmpl w:val="8424D2D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502A262A"/>
    <w:multiLevelType w:val="hybridMultilevel"/>
    <w:tmpl w:val="592ED474"/>
    <w:lvl w:ilvl="0" w:tplc="93BC20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4D70C88"/>
    <w:multiLevelType w:val="hybridMultilevel"/>
    <w:tmpl w:val="E2821950"/>
    <w:lvl w:ilvl="0" w:tplc="6BA290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4791935"/>
    <w:multiLevelType w:val="hybridMultilevel"/>
    <w:tmpl w:val="A94EC3E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20680329">
    <w:abstractNumId w:val="2"/>
  </w:num>
  <w:num w:numId="2" w16cid:durableId="3751598">
    <w:abstractNumId w:val="3"/>
  </w:num>
  <w:num w:numId="3" w16cid:durableId="1376854590">
    <w:abstractNumId w:val="0"/>
  </w:num>
  <w:num w:numId="4" w16cid:durableId="1740250043">
    <w:abstractNumId w:val="4"/>
  </w:num>
  <w:num w:numId="5" w16cid:durableId="1938632881">
    <w:abstractNumId w:val="5"/>
  </w:num>
  <w:num w:numId="6" w16cid:durableId="708992871">
    <w:abstractNumId w:val="1"/>
  </w:num>
  <w:num w:numId="7" w16cid:durableId="647675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FC5"/>
    <w:rsid w:val="000E2FC5"/>
    <w:rsid w:val="0040294B"/>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1CAF5-8243-4D14-B4E3-C489AA30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294B"/>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294B"/>
    <w:pPr>
      <w:tabs>
        <w:tab w:val="center" w:pos="4677"/>
        <w:tab w:val="right" w:pos="9355"/>
      </w:tabs>
    </w:pPr>
  </w:style>
  <w:style w:type="character" w:customStyle="1" w:styleId="a4">
    <w:name w:val="Верхний колонтитул Знак"/>
    <w:basedOn w:val="a0"/>
    <w:link w:val="a3"/>
    <w:uiPriority w:val="99"/>
    <w:rsid w:val="0040294B"/>
    <w:rPr>
      <w:rFonts w:ascii="Times New Roman" w:eastAsia="Times New Roman" w:hAnsi="Times New Roman" w:cs="Times New Roman"/>
      <w:kern w:val="0"/>
      <w:sz w:val="24"/>
      <w:szCs w:val="24"/>
      <w:lang w:eastAsia="ru-RU"/>
      <w14:ligatures w14:val="none"/>
    </w:rPr>
  </w:style>
  <w:style w:type="paragraph" w:customStyle="1" w:styleId="ConsPlusNormal">
    <w:name w:val="ConsPlusNormal"/>
    <w:rsid w:val="0040294B"/>
    <w:pPr>
      <w:widowControl w:val="0"/>
      <w:autoSpaceDE w:val="0"/>
      <w:autoSpaceDN w:val="0"/>
      <w:spacing w:after="0" w:line="240" w:lineRule="auto"/>
    </w:pPr>
    <w:rPr>
      <w:rFonts w:ascii="Calibri" w:eastAsia="Times New Roman" w:hAnsi="Calibri" w:cs="Calibri"/>
      <w:kern w:val="0"/>
      <w:szCs w:val="20"/>
      <w:lang w:eastAsia="ru-RU"/>
      <w14:ligatures w14:val="none"/>
    </w:rPr>
  </w:style>
  <w:style w:type="table" w:styleId="a5">
    <w:name w:val="Table Grid"/>
    <w:basedOn w:val="a1"/>
    <w:uiPriority w:val="39"/>
    <w:rsid w:val="0040294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0294B"/>
    <w:pPr>
      <w:ind w:left="720"/>
      <w:contextualSpacing/>
    </w:pPr>
  </w:style>
  <w:style w:type="paragraph" w:styleId="a7">
    <w:name w:val="footer"/>
    <w:basedOn w:val="a"/>
    <w:link w:val="a8"/>
    <w:uiPriority w:val="99"/>
    <w:unhideWhenUsed/>
    <w:rsid w:val="0040294B"/>
    <w:pPr>
      <w:tabs>
        <w:tab w:val="center" w:pos="4677"/>
        <w:tab w:val="right" w:pos="9355"/>
      </w:tabs>
    </w:pPr>
  </w:style>
  <w:style w:type="character" w:customStyle="1" w:styleId="a8">
    <w:name w:val="Нижний колонтитул Знак"/>
    <w:basedOn w:val="a0"/>
    <w:link w:val="a7"/>
    <w:uiPriority w:val="99"/>
    <w:rsid w:val="0040294B"/>
    <w:rPr>
      <w:rFonts w:ascii="Times New Roman" w:eastAsia="Times New Roman" w:hAnsi="Times New Roman" w:cs="Times New Roman"/>
      <w:kern w:val="0"/>
      <w:sz w:val="24"/>
      <w:szCs w:val="24"/>
      <w:lang w:eastAsia="ru-RU"/>
      <w14:ligatures w14:val="none"/>
    </w:rPr>
  </w:style>
  <w:style w:type="paragraph" w:styleId="a9">
    <w:name w:val="Balloon Text"/>
    <w:basedOn w:val="a"/>
    <w:link w:val="aa"/>
    <w:uiPriority w:val="99"/>
    <w:semiHidden/>
    <w:unhideWhenUsed/>
    <w:rsid w:val="0040294B"/>
    <w:rPr>
      <w:rFonts w:ascii="Segoe UI" w:hAnsi="Segoe UI" w:cs="Segoe UI"/>
      <w:sz w:val="18"/>
      <w:szCs w:val="18"/>
    </w:rPr>
  </w:style>
  <w:style w:type="character" w:customStyle="1" w:styleId="aa">
    <w:name w:val="Текст выноски Знак"/>
    <w:basedOn w:val="a0"/>
    <w:link w:val="a9"/>
    <w:uiPriority w:val="99"/>
    <w:semiHidden/>
    <w:rsid w:val="0040294B"/>
    <w:rPr>
      <w:rFonts w:ascii="Segoe UI" w:eastAsia="Times New Roman" w:hAnsi="Segoe UI" w:cs="Segoe UI"/>
      <w:kern w:val="0"/>
      <w:sz w:val="18"/>
      <w:szCs w:val="18"/>
      <w:lang w:eastAsia="ru-RU"/>
      <w14:ligatures w14:val="none"/>
    </w:rPr>
  </w:style>
  <w:style w:type="character" w:customStyle="1" w:styleId="FontStyle22">
    <w:name w:val="Font Style22"/>
    <w:uiPriority w:val="99"/>
    <w:rsid w:val="0040294B"/>
    <w:rPr>
      <w:rFonts w:ascii="Times New Roman" w:hAnsi="Times New Roman"/>
      <w:sz w:val="26"/>
    </w:rPr>
  </w:style>
  <w:style w:type="paragraph" w:customStyle="1" w:styleId="Style9">
    <w:name w:val="Style9"/>
    <w:basedOn w:val="a"/>
    <w:uiPriority w:val="99"/>
    <w:rsid w:val="0040294B"/>
    <w:pPr>
      <w:widowControl w:val="0"/>
      <w:autoSpaceDE w:val="0"/>
      <w:autoSpaceDN w:val="0"/>
      <w:adjustRightInd w:val="0"/>
      <w:spacing w:line="332" w:lineRule="exact"/>
      <w:ind w:firstLine="566"/>
      <w:jc w:val="both"/>
    </w:pPr>
  </w:style>
  <w:style w:type="paragraph" w:styleId="ab">
    <w:name w:val="annotation text"/>
    <w:basedOn w:val="a"/>
    <w:link w:val="ac"/>
    <w:uiPriority w:val="99"/>
    <w:unhideWhenUsed/>
    <w:rsid w:val="0040294B"/>
    <w:pPr>
      <w:spacing w:line="360" w:lineRule="atLeast"/>
      <w:jc w:val="both"/>
    </w:pPr>
    <w:rPr>
      <w:sz w:val="20"/>
      <w:szCs w:val="20"/>
    </w:rPr>
  </w:style>
  <w:style w:type="character" w:customStyle="1" w:styleId="ac">
    <w:name w:val="Текст примечания Знак"/>
    <w:basedOn w:val="a0"/>
    <w:link w:val="ab"/>
    <w:uiPriority w:val="99"/>
    <w:rsid w:val="0040294B"/>
    <w:rPr>
      <w:rFonts w:ascii="Times New Roman" w:eastAsia="Times New Roman" w:hAnsi="Times New Roman" w:cs="Times New Roman"/>
      <w:kern w:val="0"/>
      <w:sz w:val="20"/>
      <w:szCs w:val="20"/>
      <w:lang w:eastAsia="ru-RU"/>
      <w14:ligatures w14:val="none"/>
    </w:rPr>
  </w:style>
  <w:style w:type="character" w:styleId="ad">
    <w:name w:val="annotation reference"/>
    <w:uiPriority w:val="99"/>
    <w:semiHidden/>
    <w:unhideWhenUsed/>
    <w:rsid w:val="0040294B"/>
    <w:rPr>
      <w:sz w:val="16"/>
      <w:szCs w:val="16"/>
    </w:rPr>
  </w:style>
  <w:style w:type="paragraph" w:styleId="ae">
    <w:name w:val="endnote text"/>
    <w:basedOn w:val="a"/>
    <w:link w:val="af"/>
    <w:uiPriority w:val="99"/>
    <w:semiHidden/>
    <w:unhideWhenUsed/>
    <w:rsid w:val="0040294B"/>
    <w:rPr>
      <w:sz w:val="20"/>
      <w:szCs w:val="20"/>
    </w:rPr>
  </w:style>
  <w:style w:type="character" w:customStyle="1" w:styleId="af">
    <w:name w:val="Текст концевой сноски Знак"/>
    <w:basedOn w:val="a0"/>
    <w:link w:val="ae"/>
    <w:uiPriority w:val="99"/>
    <w:semiHidden/>
    <w:rsid w:val="0040294B"/>
    <w:rPr>
      <w:rFonts w:ascii="Times New Roman" w:eastAsia="Times New Roman" w:hAnsi="Times New Roman" w:cs="Times New Roman"/>
      <w:kern w:val="0"/>
      <w:sz w:val="20"/>
      <w:szCs w:val="20"/>
      <w:lang w:eastAsia="ru-RU"/>
      <w14:ligatures w14:val="none"/>
    </w:rPr>
  </w:style>
  <w:style w:type="character" w:styleId="af0">
    <w:name w:val="endnote reference"/>
    <w:basedOn w:val="a0"/>
    <w:uiPriority w:val="99"/>
    <w:semiHidden/>
    <w:unhideWhenUsed/>
    <w:rsid w:val="0040294B"/>
    <w:rPr>
      <w:vertAlign w:val="superscript"/>
    </w:rPr>
  </w:style>
  <w:style w:type="paragraph" w:styleId="af1">
    <w:name w:val="footnote text"/>
    <w:basedOn w:val="a"/>
    <w:link w:val="af2"/>
    <w:uiPriority w:val="99"/>
    <w:semiHidden/>
    <w:unhideWhenUsed/>
    <w:rsid w:val="0040294B"/>
    <w:rPr>
      <w:sz w:val="20"/>
      <w:szCs w:val="20"/>
    </w:rPr>
  </w:style>
  <w:style w:type="character" w:customStyle="1" w:styleId="af2">
    <w:name w:val="Текст сноски Знак"/>
    <w:basedOn w:val="a0"/>
    <w:link w:val="af1"/>
    <w:uiPriority w:val="99"/>
    <w:semiHidden/>
    <w:rsid w:val="0040294B"/>
    <w:rPr>
      <w:rFonts w:ascii="Times New Roman" w:eastAsia="Times New Roman" w:hAnsi="Times New Roman" w:cs="Times New Roman"/>
      <w:kern w:val="0"/>
      <w:sz w:val="20"/>
      <w:szCs w:val="20"/>
      <w:lang w:eastAsia="ru-RU"/>
      <w14:ligatures w14:val="none"/>
    </w:rPr>
  </w:style>
  <w:style w:type="character" w:styleId="af3">
    <w:name w:val="footnote reference"/>
    <w:basedOn w:val="a0"/>
    <w:uiPriority w:val="99"/>
    <w:semiHidden/>
    <w:unhideWhenUsed/>
    <w:rsid w:val="0040294B"/>
    <w:rPr>
      <w:vertAlign w:val="superscript"/>
    </w:rPr>
  </w:style>
  <w:style w:type="paragraph" w:styleId="af4">
    <w:name w:val="annotation subject"/>
    <w:basedOn w:val="ab"/>
    <w:next w:val="ab"/>
    <w:link w:val="af5"/>
    <w:uiPriority w:val="99"/>
    <w:semiHidden/>
    <w:unhideWhenUsed/>
    <w:rsid w:val="0040294B"/>
    <w:pPr>
      <w:spacing w:after="160" w:line="240" w:lineRule="auto"/>
      <w:jc w:val="left"/>
    </w:pPr>
    <w:rPr>
      <w:rFonts w:ascii="Calibri" w:hAnsi="Calibri"/>
      <w:b/>
      <w:bCs/>
    </w:rPr>
  </w:style>
  <w:style w:type="character" w:customStyle="1" w:styleId="af5">
    <w:name w:val="Тема примечания Знак"/>
    <w:basedOn w:val="ac"/>
    <w:link w:val="af4"/>
    <w:uiPriority w:val="99"/>
    <w:semiHidden/>
    <w:rsid w:val="0040294B"/>
    <w:rPr>
      <w:rFonts w:ascii="Calibri" w:eastAsia="Times New Roman" w:hAnsi="Calibri" w:cs="Times New Roman"/>
      <w:b/>
      <w:bCs/>
      <w:kern w:val="0"/>
      <w:sz w:val="20"/>
      <w:szCs w:val="20"/>
      <w:lang w:eastAsia="ru-RU"/>
      <w14:ligatures w14:val="none"/>
    </w:rPr>
  </w:style>
  <w:style w:type="character" w:styleId="af6">
    <w:name w:val="Hyperlink"/>
    <w:basedOn w:val="a0"/>
    <w:uiPriority w:val="99"/>
    <w:unhideWhenUsed/>
    <w:rsid w:val="0040294B"/>
    <w:rPr>
      <w:color w:val="0563C1" w:themeColor="hyperlink"/>
      <w:u w:val="single"/>
    </w:rPr>
  </w:style>
  <w:style w:type="paragraph" w:styleId="af7">
    <w:name w:val="Revision"/>
    <w:hidden/>
    <w:uiPriority w:val="99"/>
    <w:semiHidden/>
    <w:rsid w:val="0040294B"/>
    <w:pPr>
      <w:spacing w:after="0" w:line="240" w:lineRule="auto"/>
    </w:pPr>
    <w:rPr>
      <w:rFonts w:ascii="Calibri" w:eastAsia="Times New Roman" w:hAnsi="Calibri" w:cs="Times New Roman"/>
      <w:kern w:val="0"/>
      <w:lang w:eastAsia="ru-RU"/>
      <w14:ligatures w14:val="none"/>
    </w:rPr>
  </w:style>
  <w:style w:type="paragraph" w:styleId="af8">
    <w:name w:val="Normal (Web)"/>
    <w:basedOn w:val="a"/>
    <w:uiPriority w:val="99"/>
    <w:unhideWhenUsed/>
    <w:rsid w:val="0040294B"/>
    <w:pPr>
      <w:spacing w:before="100" w:beforeAutospacing="1" w:after="100" w:afterAutospacing="1"/>
    </w:pPr>
  </w:style>
  <w:style w:type="paragraph" w:customStyle="1" w:styleId="Default">
    <w:name w:val="Default"/>
    <w:rsid w:val="0040294B"/>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attext">
    <w:name w:val="formattext"/>
    <w:basedOn w:val="a"/>
    <w:rsid w:val="004029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66</Pages>
  <Words>6209</Words>
  <Characters>35395</Characters>
  <Application>Microsoft Office Word</Application>
  <DocSecurity>0</DocSecurity>
  <Lines>294</Lines>
  <Paragraphs>83</Paragraphs>
  <ScaleCrop>false</ScaleCrop>
  <Company/>
  <LinksUpToDate>false</LinksUpToDate>
  <CharactersWithSpaces>41521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Казнова Анна Сергеевна</dc:creator>
  <cp:keywords/>
  <dc:description/>
  <cp:lastModifiedBy>Казнова Анна Сергеевна</cp:lastModifiedBy>
  <cp:revision>2</cp:revision>
  <dcterms:created xsi:type="dcterms:W3CDTF">2023-11-01T07:50:00Z</dcterms:created>
  <dcterms:modified xsi:type="dcterms:W3CDTF">2023-11-01T07:53:00Z</dcterms:modified>
</cp:coreProperties>
</file>